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EE2B60B" w14:textId="77777777" w:rsidTr="004B7E44">
        <w:trPr>
          <w:trHeight w:val="2536"/>
        </w:trPr>
        <w:tc>
          <w:tcPr>
            <w:tcW w:w="8541" w:type="dxa"/>
            <w:tcBorders>
              <w:top w:val="nil"/>
              <w:left w:val="nil"/>
              <w:bottom w:val="nil"/>
              <w:right w:val="nil"/>
            </w:tcBorders>
          </w:tcPr>
          <w:p w14:paraId="1B29E6B1" w14:textId="7DC43DCF" w:rsidR="004B7E44" w:rsidRDefault="00A102AD" w:rsidP="004B7E44">
            <w:r>
              <w:rPr>
                <w:noProof/>
              </w:rPr>
              <w:drawing>
                <wp:anchor distT="0" distB="0" distL="114300" distR="114300" simplePos="0" relativeHeight="251658240" behindDoc="1" locked="0" layoutInCell="1" allowOverlap="1" wp14:anchorId="1076F372" wp14:editId="24628946">
                  <wp:simplePos x="0" y="0"/>
                  <wp:positionH relativeFrom="column">
                    <wp:posOffset>-606170</wp:posOffset>
                  </wp:positionH>
                  <wp:positionV relativeFrom="page">
                    <wp:posOffset>-2980533</wp:posOffset>
                  </wp:positionV>
                  <wp:extent cx="8633089" cy="8273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r="15616" b="4705"/>
                          <a:stretch/>
                        </pic:blipFill>
                        <pic:spPr bwMode="auto">
                          <a:xfrm flipH="1">
                            <a:off x="0" y="0"/>
                            <a:ext cx="8634208" cy="827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3C468" w14:textId="36898567" w:rsidR="004B7E44" w:rsidRDefault="004B7E44" w:rsidP="004B7E44"/>
          <w:p w14:paraId="271294C9" w14:textId="362FF89C" w:rsidR="004B7E44" w:rsidRDefault="004B7E44" w:rsidP="004B7E44"/>
        </w:tc>
      </w:tr>
      <w:tr w:rsidR="004B7E44" w14:paraId="115A4973" w14:textId="77777777" w:rsidTr="004B7E44">
        <w:trPr>
          <w:trHeight w:val="3814"/>
        </w:trPr>
        <w:tc>
          <w:tcPr>
            <w:tcW w:w="8541" w:type="dxa"/>
            <w:tcBorders>
              <w:top w:val="nil"/>
              <w:left w:val="nil"/>
              <w:bottom w:val="nil"/>
              <w:right w:val="nil"/>
            </w:tcBorders>
            <w:vAlign w:val="bottom"/>
          </w:tcPr>
          <w:p w14:paraId="2A6E815D" w14:textId="4A75E2E5" w:rsidR="004B7E44" w:rsidRDefault="004B7E44" w:rsidP="004B7E44">
            <w:pPr>
              <w:rPr>
                <w:noProof/>
              </w:rPr>
            </w:pPr>
          </w:p>
          <w:p w14:paraId="6C659D8E" w14:textId="09A220CF" w:rsidR="004B7E44" w:rsidRDefault="003D45CB" w:rsidP="004B7E44">
            <w:pPr>
              <w:rPr>
                <w:noProof/>
              </w:rPr>
            </w:pPr>
            <w:r>
              <w:rPr>
                <w:noProof/>
              </w:rPr>
              <mc:AlternateContent>
                <mc:Choice Requires="wps">
                  <w:drawing>
                    <wp:anchor distT="0" distB="0" distL="114300" distR="114300" simplePos="0" relativeHeight="251659264" behindDoc="1" locked="0" layoutInCell="1" allowOverlap="1" wp14:anchorId="6DDB1FB8" wp14:editId="4B69F296">
                      <wp:simplePos x="0" y="0"/>
                      <wp:positionH relativeFrom="column">
                        <wp:posOffset>-610870</wp:posOffset>
                      </wp:positionH>
                      <wp:positionV relativeFrom="page">
                        <wp:posOffset>876300</wp:posOffset>
                      </wp:positionV>
                      <wp:extent cx="3964305" cy="280098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3964305" cy="280098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3C7F" id="Rectangle 2" o:spid="_x0000_s1026" alt="colored rectangle" style="position:absolute;margin-left:-48.1pt;margin-top:69pt;width:312.15pt;height:22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" fillcolor="#0e56c3 [1614]" stroked="f" strokeweight="2pt">
                      <w10:wrap anchory="page"/>
                    </v:rect>
                  </w:pict>
                </mc:Fallback>
              </mc:AlternateContent>
            </w:r>
            <w:r w:rsidR="00A102AD">
              <w:rPr>
                <w:noProof/>
              </w:rPr>
              <mc:AlternateContent>
                <mc:Choice Requires="wps">
                  <w:drawing>
                    <wp:anchor distT="0" distB="0" distL="114300" distR="114300" simplePos="0" relativeHeight="251660288" behindDoc="0" locked="0" layoutInCell="1" allowOverlap="1" wp14:anchorId="7AD69414" wp14:editId="5B12CC9D">
                      <wp:simplePos x="0" y="0"/>
                      <wp:positionH relativeFrom="column">
                        <wp:posOffset>-471170</wp:posOffset>
                      </wp:positionH>
                      <wp:positionV relativeFrom="paragraph">
                        <wp:posOffset>2049145</wp:posOffset>
                      </wp:positionV>
                      <wp:extent cx="2628900" cy="0"/>
                      <wp:effectExtent l="57150" t="38100" r="57150" b="95250"/>
                      <wp:wrapNone/>
                      <wp:docPr id="13" name="Straight Connector 13"/>
                      <wp:cNvGraphicFramePr/>
                      <a:graphic xmlns:a="http://schemas.openxmlformats.org/drawingml/2006/main">
                        <a:graphicData uri="http://schemas.microsoft.com/office/word/2010/wordprocessingShape">
                          <wps:wsp>
                            <wps:cNvCnPr/>
                            <wps:spPr>
                              <a:xfrm>
                                <a:off x="0" y="0"/>
                                <a:ext cx="26289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8BBAD"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61.35pt" to="169.9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" strokecolor="black [3200]" strokeweight="3pt">
                      <v:shadow on="t" color="black" opacity="22937f" origin=",.5" offset="0,.63889mm"/>
                    </v:line>
                  </w:pict>
                </mc:Fallback>
              </mc:AlternateContent>
            </w:r>
            <w:r w:rsidR="00A102AD">
              <w:rPr>
                <w:noProof/>
              </w:rPr>
              <w:drawing>
                <wp:anchor distT="0" distB="0" distL="114300" distR="114300" simplePos="0" relativeHeight="251661312" behindDoc="1" locked="0" layoutInCell="1" allowOverlap="1" wp14:anchorId="6FEFD888" wp14:editId="27D213B9">
                  <wp:simplePos x="0" y="0"/>
                  <wp:positionH relativeFrom="column">
                    <wp:posOffset>-353060</wp:posOffset>
                  </wp:positionH>
                  <wp:positionV relativeFrom="paragraph">
                    <wp:posOffset>800735</wp:posOffset>
                  </wp:positionV>
                  <wp:extent cx="1122680" cy="1122680"/>
                  <wp:effectExtent l="0" t="0" r="1270" b="127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2680" cy="1122680"/>
                          </a:xfrm>
                          <a:prstGeom prst="rect">
                            <a:avLst/>
                          </a:prstGeom>
                        </pic:spPr>
                      </pic:pic>
                    </a:graphicData>
                  </a:graphic>
                  <wp14:sizeRelH relativeFrom="margin">
                    <wp14:pctWidth>0</wp14:pctWidth>
                  </wp14:sizeRelH>
                  <wp14:sizeRelV relativeFrom="margin">
                    <wp14:pctHeight>0</wp14:pctHeight>
                  </wp14:sizeRelV>
                </wp:anchor>
              </w:drawing>
            </w:r>
          </w:p>
        </w:tc>
      </w:tr>
    </w:tbl>
    <w:p w14:paraId="4FC073CE" w14:textId="2F0004D4" w:rsidR="004B7E44" w:rsidRDefault="004B7E44" w:rsidP="004B7E44"/>
    <w:p w14:paraId="25277410" w14:textId="5AED423C" w:rsidR="004B7E44" w:rsidRDefault="00DD0E2E" w:rsidP="00676503">
      <w:pPr>
        <w:tabs>
          <w:tab w:val="left" w:pos="4470"/>
        </w:tabs>
        <w:spacing w:after="200"/>
      </w:pPr>
      <w:r>
        <w:rPr>
          <w:noProof/>
        </w:rPr>
        <w:drawing>
          <wp:anchor distT="0" distB="0" distL="114300" distR="114300" simplePos="0" relativeHeight="251663360" behindDoc="0" locked="0" layoutInCell="1" allowOverlap="1" wp14:anchorId="0BD446B9" wp14:editId="146CE922">
            <wp:simplePos x="0" y="0"/>
            <wp:positionH relativeFrom="column">
              <wp:posOffset>-778823</wp:posOffset>
            </wp:positionH>
            <wp:positionV relativeFrom="page">
              <wp:posOffset>8182022</wp:posOffset>
            </wp:positionV>
            <wp:extent cx="7871725" cy="1395730"/>
            <wp:effectExtent l="0" t="0" r="0" b="0"/>
            <wp:wrapNone/>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39582"/>
                    <a:stretch/>
                  </pic:blipFill>
                  <pic:spPr bwMode="auto">
                    <a:xfrm>
                      <a:off x="0" y="0"/>
                      <a:ext cx="7871725" cy="139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2AD">
        <w:rPr>
          <w:noProof/>
        </w:rPr>
        <mc:AlternateContent>
          <mc:Choice Requires="wps">
            <w:drawing>
              <wp:anchor distT="0" distB="0" distL="114300" distR="114300" simplePos="0" relativeHeight="251662336" behindDoc="0" locked="0" layoutInCell="1" allowOverlap="1" wp14:anchorId="27CB2F81" wp14:editId="25073E88">
                <wp:simplePos x="0" y="0"/>
                <wp:positionH relativeFrom="column">
                  <wp:posOffset>-710565</wp:posOffset>
                </wp:positionH>
                <wp:positionV relativeFrom="paragraph">
                  <wp:posOffset>5774715</wp:posOffset>
                </wp:positionV>
                <wp:extent cx="3789045" cy="1353185"/>
                <wp:effectExtent l="0" t="0" r="0" b="0"/>
                <wp:wrapNone/>
                <wp:docPr id="3" name="Text Box 3"/>
                <wp:cNvGraphicFramePr/>
                <a:graphic xmlns:a="http://schemas.openxmlformats.org/drawingml/2006/main">
                  <a:graphicData uri="http://schemas.microsoft.com/office/word/2010/wordprocessingShape">
                    <wps:wsp>
                      <wps:cNvSpPr txBox="1"/>
                      <wps:spPr>
                        <a:xfrm>
                          <a:off x="0" y="0"/>
                          <a:ext cx="3789045" cy="1353185"/>
                        </a:xfrm>
                        <a:prstGeom prst="rect">
                          <a:avLst/>
                        </a:prstGeom>
                        <a:noFill/>
                        <a:ln w="6350">
                          <a:noFill/>
                        </a:ln>
                      </wps:spPr>
                      <wps:txbx>
                        <w:txbxContent>
                          <w:p w14:paraId="2F77C848" w14:textId="77777777" w:rsidR="00D94D1D" w:rsidRPr="004B138A" w:rsidRDefault="00D94D1D" w:rsidP="004B138A">
                            <w:pPr>
                              <w:rPr>
                                <w:sz w:val="40"/>
                              </w:rPr>
                            </w:pPr>
                            <w:r w:rsidRPr="004B138A">
                              <w:rPr>
                                <w:sz w:val="40"/>
                              </w:rPr>
                              <w:t>Minor in</w:t>
                            </w:r>
                          </w:p>
                          <w:p w14:paraId="47191C6B" w14:textId="70446D58" w:rsidR="00D94D1D" w:rsidRPr="004B138A" w:rsidRDefault="004B138A" w:rsidP="004B138A">
                            <w:pPr>
                              <w:rPr>
                                <w:sz w:val="40"/>
                              </w:rPr>
                            </w:pPr>
                            <w:r w:rsidRPr="004B138A">
                              <w:rPr>
                                <w:sz w:val="40"/>
                              </w:rPr>
                              <w:t>EVENT</w:t>
                            </w:r>
                            <w:r w:rsidR="00D94D1D" w:rsidRPr="004B138A">
                              <w:rPr>
                                <w:sz w:val="40"/>
                              </w:rPr>
                              <w:t xml:space="preserve">, </w:t>
                            </w:r>
                            <w:r w:rsidRPr="004B138A">
                              <w:rPr>
                                <w:sz w:val="40"/>
                              </w:rPr>
                              <w:t>TOURISM</w:t>
                            </w:r>
                            <w:r w:rsidR="00D94D1D" w:rsidRPr="004B138A">
                              <w:rPr>
                                <w:sz w:val="40"/>
                              </w:rPr>
                              <w:t xml:space="preserve"> &amp; </w:t>
                            </w:r>
                            <w:r w:rsidRPr="004B138A">
                              <w:rPr>
                                <w:sz w:val="40"/>
                              </w:rPr>
                              <w:t xml:space="preserve">HOSPITALITY </w:t>
                            </w:r>
                            <w:r w:rsidR="00D94D1D" w:rsidRPr="004B138A">
                              <w:rPr>
                                <w:sz w:val="40"/>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B2F81" id="_x0000_t202" coordsize="21600,21600" o:spt="202" path="m,l,21600r21600,l21600,xe">
                <v:stroke joinstyle="miter"/>
                <v:path gradientshapeok="t" o:connecttype="rect"/>
              </v:shapetype>
              <v:shape id="Text Box 3" o:spid="_x0000_s1026" type="#_x0000_t202" style="position:absolute;margin-left:-55.95pt;margin-top:454.7pt;width:298.35pt;height:10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" filled="f" stroked="f" strokeweight=".5pt">
                <v:textbox>
                  <w:txbxContent>
                    <w:p w14:paraId="2F77C848" w14:textId="77777777" w:rsidR="00D94D1D" w:rsidRPr="004B138A" w:rsidRDefault="00D94D1D" w:rsidP="004B138A">
                      <w:pPr>
                        <w:rPr>
                          <w:sz w:val="40"/>
                        </w:rPr>
                      </w:pPr>
                      <w:r w:rsidRPr="004B138A">
                        <w:rPr>
                          <w:sz w:val="40"/>
                        </w:rPr>
                        <w:t>Minor in</w:t>
                      </w:r>
                    </w:p>
                    <w:p w14:paraId="47191C6B" w14:textId="70446D58" w:rsidR="00D94D1D" w:rsidRPr="004B138A" w:rsidRDefault="004B138A" w:rsidP="004B138A">
                      <w:pPr>
                        <w:rPr>
                          <w:sz w:val="40"/>
                        </w:rPr>
                      </w:pPr>
                      <w:r w:rsidRPr="004B138A">
                        <w:rPr>
                          <w:sz w:val="40"/>
                        </w:rPr>
                        <w:t>EVENT</w:t>
                      </w:r>
                      <w:r w:rsidR="00D94D1D" w:rsidRPr="004B138A">
                        <w:rPr>
                          <w:sz w:val="40"/>
                        </w:rPr>
                        <w:t xml:space="preserve">, </w:t>
                      </w:r>
                      <w:r w:rsidRPr="004B138A">
                        <w:rPr>
                          <w:sz w:val="40"/>
                        </w:rPr>
                        <w:t>TOURISM</w:t>
                      </w:r>
                      <w:r w:rsidR="00D94D1D" w:rsidRPr="004B138A">
                        <w:rPr>
                          <w:sz w:val="40"/>
                        </w:rPr>
                        <w:t xml:space="preserve"> &amp; </w:t>
                      </w:r>
                      <w:r w:rsidRPr="004B138A">
                        <w:rPr>
                          <w:sz w:val="40"/>
                        </w:rPr>
                        <w:t xml:space="preserve">HOSPITALITY </w:t>
                      </w:r>
                      <w:r w:rsidR="00D94D1D" w:rsidRPr="004B138A">
                        <w:rPr>
                          <w:sz w:val="40"/>
                        </w:rPr>
                        <w:t>MANAGEMENT</w:t>
                      </w:r>
                    </w:p>
                  </w:txbxContent>
                </v:textbox>
              </v:shape>
            </w:pict>
          </mc:Fallback>
        </mc:AlternateContent>
      </w:r>
      <w:r w:rsidR="004B7E44">
        <w:br w:type="page"/>
      </w:r>
      <w:r w:rsidR="00676503">
        <w:lastRenderedPageBreak/>
        <w:tab/>
      </w:r>
    </w:p>
    <w:p w14:paraId="759C5590" w14:textId="409C9D21" w:rsidR="004B7E44" w:rsidRPr="000A63D2" w:rsidRDefault="00A2205E" w:rsidP="004B7E44">
      <w:pPr>
        <w:pStyle w:val="Heading2"/>
        <w:spacing w:after="500"/>
        <w:rPr>
          <w:sz w:val="44"/>
        </w:rPr>
      </w:pPr>
      <w:r w:rsidRPr="000A63D2">
        <w:rPr>
          <w:sz w:val="44"/>
        </w:rPr>
        <w:t xml:space="preserve">Minor in </w:t>
      </w:r>
      <w:r w:rsidR="004B138A">
        <w:rPr>
          <w:sz w:val="44"/>
        </w:rPr>
        <w:t xml:space="preserve">Event, </w:t>
      </w:r>
      <w:r w:rsidR="00D859BE" w:rsidRPr="000A63D2">
        <w:rPr>
          <w:sz w:val="44"/>
        </w:rPr>
        <w:t>Tourism</w:t>
      </w:r>
      <w:r w:rsidR="000A63D2" w:rsidRPr="000A63D2">
        <w:rPr>
          <w:sz w:val="44"/>
        </w:rPr>
        <w:t xml:space="preserve">, </w:t>
      </w:r>
      <w:r w:rsidR="004B138A">
        <w:rPr>
          <w:sz w:val="44"/>
        </w:rPr>
        <w:t xml:space="preserve">&amp; </w:t>
      </w:r>
      <w:r w:rsidR="000A63D2" w:rsidRPr="000A63D2">
        <w:rPr>
          <w:sz w:val="44"/>
        </w:rPr>
        <w:t>Hospitality</w:t>
      </w:r>
      <w:r w:rsidR="00D859BE" w:rsidRPr="000A63D2">
        <w:rPr>
          <w:sz w:val="44"/>
        </w:rPr>
        <w:t xml:space="preserve"> Management </w:t>
      </w:r>
    </w:p>
    <w:p w14:paraId="098B67A8" w14:textId="4856B278" w:rsidR="004B7E44" w:rsidRPr="000A63D2" w:rsidRDefault="00A2205E" w:rsidP="004B7E44">
      <w:pPr>
        <w:pStyle w:val="Heading3"/>
        <w:rPr>
          <w:b/>
          <w:i w:val="0"/>
          <w:sz w:val="40"/>
        </w:rPr>
      </w:pPr>
      <w:r w:rsidRPr="000A63D2">
        <w:rPr>
          <w:b/>
          <w:i w:val="0"/>
          <w:sz w:val="40"/>
        </w:rPr>
        <w:t>Program Description</w:t>
      </w:r>
    </w:p>
    <w:p w14:paraId="441452B3" w14:textId="77777777" w:rsidR="004B7E44" w:rsidRDefault="004B7E44" w:rsidP="004B7E44">
      <w:pPr>
        <w:rPr>
          <w:rFonts w:eastAsia="Times New Roman"/>
        </w:rPr>
      </w:pPr>
    </w:p>
    <w:p w14:paraId="47F2D288" w14:textId="5C511C0D" w:rsidR="00771190" w:rsidRDefault="00771190" w:rsidP="00E469C4">
      <w:pPr>
        <w:spacing w:after="200"/>
        <w:rPr>
          <w:color w:val="auto"/>
          <w:szCs w:val="28"/>
        </w:rPr>
      </w:pPr>
      <w:r>
        <w:rPr>
          <w:color w:val="auto"/>
          <w:szCs w:val="28"/>
        </w:rPr>
        <w:t xml:space="preserve">The minor in </w:t>
      </w:r>
      <w:r w:rsidR="004B138A">
        <w:rPr>
          <w:color w:val="auto"/>
          <w:szCs w:val="28"/>
        </w:rPr>
        <w:t xml:space="preserve">event, </w:t>
      </w:r>
      <w:r>
        <w:rPr>
          <w:color w:val="auto"/>
          <w:szCs w:val="28"/>
        </w:rPr>
        <w:t>tourism</w:t>
      </w:r>
      <w:r w:rsidR="007762E2">
        <w:rPr>
          <w:color w:val="auto"/>
          <w:szCs w:val="28"/>
        </w:rPr>
        <w:t xml:space="preserve">, </w:t>
      </w:r>
      <w:r w:rsidR="004B138A">
        <w:rPr>
          <w:color w:val="auto"/>
          <w:szCs w:val="28"/>
        </w:rPr>
        <w:t xml:space="preserve">and </w:t>
      </w:r>
      <w:r w:rsidR="007762E2">
        <w:rPr>
          <w:color w:val="auto"/>
          <w:szCs w:val="28"/>
        </w:rPr>
        <w:t>hospitality</w:t>
      </w:r>
      <w:r w:rsidR="004B138A">
        <w:rPr>
          <w:color w:val="auto"/>
          <w:szCs w:val="28"/>
        </w:rPr>
        <w:t xml:space="preserve"> management</w:t>
      </w:r>
      <w:r>
        <w:rPr>
          <w:color w:val="auto"/>
          <w:szCs w:val="28"/>
        </w:rPr>
        <w:t xml:space="preserve"> is designed to provide students</w:t>
      </w:r>
      <w:r w:rsidR="004E7B4A">
        <w:rPr>
          <w:color w:val="auto"/>
          <w:szCs w:val="28"/>
        </w:rPr>
        <w:t xml:space="preserve"> with a solid foundation in the principles and practices of managing events and tourism activities. This minor will equip students</w:t>
      </w:r>
      <w:r>
        <w:rPr>
          <w:color w:val="auto"/>
          <w:szCs w:val="28"/>
        </w:rPr>
        <w:t xml:space="preserve"> with the knowledge, skills, and practical experience necessary to thrive in </w:t>
      </w:r>
      <w:r w:rsidR="004E7B4A">
        <w:rPr>
          <w:color w:val="auto"/>
          <w:szCs w:val="28"/>
        </w:rPr>
        <w:t xml:space="preserve">this fast-paced and exciting industry. </w:t>
      </w:r>
    </w:p>
    <w:p w14:paraId="3FFB6DDE" w14:textId="26AF2925" w:rsidR="00933EA7" w:rsidRDefault="00771190" w:rsidP="00E469C4">
      <w:pPr>
        <w:spacing w:after="200"/>
        <w:rPr>
          <w:color w:val="auto"/>
          <w:szCs w:val="28"/>
        </w:rPr>
      </w:pPr>
      <w:r w:rsidRPr="00771190">
        <w:rPr>
          <w:color w:val="auto"/>
          <w:szCs w:val="28"/>
        </w:rPr>
        <w:t xml:space="preserve">The </w:t>
      </w:r>
      <w:r w:rsidR="004E7B4A">
        <w:rPr>
          <w:color w:val="auto"/>
          <w:szCs w:val="28"/>
        </w:rPr>
        <w:t xml:space="preserve">minor </w:t>
      </w:r>
      <w:r w:rsidRPr="00771190">
        <w:rPr>
          <w:color w:val="auto"/>
          <w:szCs w:val="28"/>
        </w:rPr>
        <w:t xml:space="preserve">includes a wide range of courses that cover topics such as event </w:t>
      </w:r>
      <w:r w:rsidR="009B4304">
        <w:rPr>
          <w:color w:val="auto"/>
          <w:szCs w:val="28"/>
        </w:rPr>
        <w:t xml:space="preserve">design and </w:t>
      </w:r>
      <w:r w:rsidRPr="00771190">
        <w:rPr>
          <w:color w:val="auto"/>
          <w:szCs w:val="28"/>
        </w:rPr>
        <w:t>planning</w:t>
      </w:r>
      <w:r w:rsidR="009B4304">
        <w:rPr>
          <w:color w:val="auto"/>
          <w:szCs w:val="28"/>
        </w:rPr>
        <w:t xml:space="preserve">, </w:t>
      </w:r>
      <w:r w:rsidR="00A56013">
        <w:rPr>
          <w:color w:val="auto"/>
          <w:szCs w:val="28"/>
        </w:rPr>
        <w:t xml:space="preserve">event </w:t>
      </w:r>
      <w:r w:rsidRPr="00771190">
        <w:rPr>
          <w:color w:val="auto"/>
          <w:szCs w:val="28"/>
        </w:rPr>
        <w:t xml:space="preserve">marketing, </w:t>
      </w:r>
      <w:r>
        <w:rPr>
          <w:color w:val="auto"/>
          <w:szCs w:val="28"/>
        </w:rPr>
        <w:t xml:space="preserve">event budgeting, risk management, </w:t>
      </w:r>
      <w:r w:rsidR="004E7B4A">
        <w:rPr>
          <w:color w:val="auto"/>
          <w:szCs w:val="28"/>
        </w:rPr>
        <w:t>sustainable tourism practices</w:t>
      </w:r>
      <w:r w:rsidRPr="00771190">
        <w:rPr>
          <w:color w:val="auto"/>
          <w:szCs w:val="28"/>
        </w:rPr>
        <w:t>,</w:t>
      </w:r>
      <w:r>
        <w:rPr>
          <w:color w:val="auto"/>
          <w:szCs w:val="28"/>
        </w:rPr>
        <w:t xml:space="preserve"> and </w:t>
      </w:r>
      <w:r w:rsidR="009B4304">
        <w:rPr>
          <w:color w:val="auto"/>
          <w:szCs w:val="28"/>
        </w:rPr>
        <w:t xml:space="preserve">venue </w:t>
      </w:r>
      <w:r w:rsidRPr="00771190">
        <w:rPr>
          <w:color w:val="auto"/>
          <w:szCs w:val="28"/>
        </w:rPr>
        <w:t xml:space="preserve">management. </w:t>
      </w:r>
      <w:r w:rsidR="004E7B4A">
        <w:rPr>
          <w:color w:val="auto"/>
          <w:szCs w:val="28"/>
        </w:rPr>
        <w:t xml:space="preserve">Students will also gain an understanding of the cultural, social, and economic impacts of tourism on local communities. </w:t>
      </w:r>
    </w:p>
    <w:p w14:paraId="45E42780" w14:textId="4C3E550C" w:rsidR="00771190" w:rsidRDefault="00771190" w:rsidP="00E469C4">
      <w:pPr>
        <w:spacing w:after="200"/>
        <w:rPr>
          <w:color w:val="auto"/>
          <w:szCs w:val="28"/>
        </w:rPr>
      </w:pPr>
      <w:r w:rsidRPr="00771190">
        <w:rPr>
          <w:color w:val="auto"/>
          <w:szCs w:val="28"/>
        </w:rPr>
        <w:t>Students will learn how to plan and execute various types of events, including corporate</w:t>
      </w:r>
      <w:r w:rsidR="004E7B4A">
        <w:rPr>
          <w:color w:val="auto"/>
          <w:szCs w:val="28"/>
        </w:rPr>
        <w:t xml:space="preserve"> and professional</w:t>
      </w:r>
      <w:r w:rsidRPr="00771190">
        <w:rPr>
          <w:color w:val="auto"/>
          <w:szCs w:val="28"/>
        </w:rPr>
        <w:t xml:space="preserve"> events, concerts</w:t>
      </w:r>
      <w:r w:rsidR="004E7B4A">
        <w:rPr>
          <w:color w:val="auto"/>
          <w:szCs w:val="28"/>
        </w:rPr>
        <w:t xml:space="preserve"> and </w:t>
      </w:r>
      <w:r w:rsidRPr="00771190">
        <w:rPr>
          <w:color w:val="auto"/>
          <w:szCs w:val="28"/>
        </w:rPr>
        <w:t>festivals, and sporting events</w:t>
      </w:r>
      <w:r w:rsidR="004E7B4A">
        <w:rPr>
          <w:color w:val="auto"/>
          <w:szCs w:val="28"/>
        </w:rPr>
        <w:t xml:space="preserve"> such as competitions, tournaments, and multi-sport activities</w:t>
      </w:r>
      <w:r w:rsidRPr="00771190">
        <w:rPr>
          <w:color w:val="auto"/>
          <w:szCs w:val="28"/>
        </w:rPr>
        <w:t xml:space="preserve">. </w:t>
      </w:r>
      <w:r>
        <w:rPr>
          <w:color w:val="auto"/>
          <w:szCs w:val="28"/>
        </w:rPr>
        <w:t>Students</w:t>
      </w:r>
      <w:r w:rsidRPr="00771190">
        <w:rPr>
          <w:color w:val="auto"/>
          <w:szCs w:val="28"/>
        </w:rPr>
        <w:t xml:space="preserve"> will also gain insight into the role of event management in the broader </w:t>
      </w:r>
      <w:r w:rsidR="004B138A">
        <w:rPr>
          <w:color w:val="auto"/>
          <w:szCs w:val="28"/>
        </w:rPr>
        <w:t xml:space="preserve">tourism and hospitality </w:t>
      </w:r>
      <w:r w:rsidRPr="00771190">
        <w:rPr>
          <w:color w:val="auto"/>
          <w:szCs w:val="28"/>
        </w:rPr>
        <w:t>industries.</w:t>
      </w:r>
    </w:p>
    <w:p w14:paraId="2F507BC2" w14:textId="614C6FB4" w:rsidR="00771190" w:rsidRPr="00771190" w:rsidRDefault="00771190" w:rsidP="00771190">
      <w:pPr>
        <w:spacing w:after="200"/>
        <w:rPr>
          <w:color w:val="auto"/>
          <w:szCs w:val="28"/>
        </w:rPr>
      </w:pPr>
      <w:r>
        <w:rPr>
          <w:color w:val="auto"/>
          <w:szCs w:val="28"/>
        </w:rPr>
        <w:t>Upon completion of the minor</w:t>
      </w:r>
      <w:r w:rsidRPr="00771190">
        <w:rPr>
          <w:color w:val="auto"/>
          <w:szCs w:val="28"/>
        </w:rPr>
        <w:t xml:space="preserve">, students will be prepared to pursue careers in a variety of roles in the </w:t>
      </w:r>
      <w:r w:rsidR="004B138A">
        <w:rPr>
          <w:color w:val="auto"/>
          <w:szCs w:val="28"/>
        </w:rPr>
        <w:t xml:space="preserve">event, </w:t>
      </w:r>
      <w:r w:rsidRPr="00771190">
        <w:rPr>
          <w:color w:val="auto"/>
          <w:szCs w:val="28"/>
        </w:rPr>
        <w:t>tourism</w:t>
      </w:r>
      <w:r w:rsidR="004B138A">
        <w:rPr>
          <w:color w:val="auto"/>
          <w:szCs w:val="28"/>
        </w:rPr>
        <w:t>, hospitality</w:t>
      </w:r>
      <w:r w:rsidRPr="00771190">
        <w:rPr>
          <w:color w:val="auto"/>
          <w:szCs w:val="28"/>
        </w:rPr>
        <w:t xml:space="preserve"> industry, including event planner, </w:t>
      </w:r>
      <w:r>
        <w:rPr>
          <w:color w:val="auto"/>
          <w:szCs w:val="28"/>
        </w:rPr>
        <w:t xml:space="preserve">event coordinator, event marketer, </w:t>
      </w:r>
      <w:r w:rsidRPr="00771190">
        <w:rPr>
          <w:color w:val="auto"/>
          <w:szCs w:val="28"/>
        </w:rPr>
        <w:t xml:space="preserve">tourism </w:t>
      </w:r>
      <w:r>
        <w:rPr>
          <w:color w:val="auto"/>
          <w:szCs w:val="28"/>
        </w:rPr>
        <w:t>and hospitality</w:t>
      </w:r>
      <w:r w:rsidRPr="00771190">
        <w:rPr>
          <w:color w:val="auto"/>
          <w:szCs w:val="28"/>
        </w:rPr>
        <w:t xml:space="preserve"> manager, and </w:t>
      </w:r>
      <w:r w:rsidR="00A56013">
        <w:rPr>
          <w:color w:val="auto"/>
          <w:szCs w:val="28"/>
        </w:rPr>
        <w:t xml:space="preserve">guest experience manager. </w:t>
      </w:r>
    </w:p>
    <w:p w14:paraId="33DD9A8E" w14:textId="123DAFE6" w:rsidR="00771190" w:rsidRDefault="00771190" w:rsidP="00771190">
      <w:pPr>
        <w:spacing w:after="200"/>
        <w:rPr>
          <w:color w:val="auto"/>
          <w:szCs w:val="28"/>
        </w:rPr>
      </w:pPr>
      <w:r w:rsidRPr="00771190">
        <w:rPr>
          <w:color w:val="auto"/>
          <w:szCs w:val="28"/>
        </w:rPr>
        <w:t xml:space="preserve">Overall, the undergraduate minor in </w:t>
      </w:r>
      <w:r w:rsidR="004B138A">
        <w:rPr>
          <w:color w:val="auto"/>
          <w:szCs w:val="28"/>
        </w:rPr>
        <w:t>event, tourism, and hospitality</w:t>
      </w:r>
      <w:r w:rsidRPr="00771190">
        <w:rPr>
          <w:color w:val="auto"/>
          <w:szCs w:val="28"/>
        </w:rPr>
        <w:t xml:space="preserve"> management is </w:t>
      </w:r>
      <w:r w:rsidR="00A56013">
        <w:rPr>
          <w:color w:val="auto"/>
          <w:szCs w:val="28"/>
        </w:rPr>
        <w:t>ideal for</w:t>
      </w:r>
      <w:r w:rsidRPr="00771190">
        <w:rPr>
          <w:color w:val="auto"/>
          <w:szCs w:val="28"/>
        </w:rPr>
        <w:t xml:space="preserve"> students who are interested in the tourism</w:t>
      </w:r>
      <w:r w:rsidR="007762E2">
        <w:rPr>
          <w:color w:val="auto"/>
          <w:szCs w:val="28"/>
        </w:rPr>
        <w:t>, hospitality,</w:t>
      </w:r>
      <w:r w:rsidRPr="00771190">
        <w:rPr>
          <w:color w:val="auto"/>
          <w:szCs w:val="28"/>
        </w:rPr>
        <w:t xml:space="preserve"> and event industry and who want to develop the skills necessary to succeed in this exciting field.</w:t>
      </w:r>
    </w:p>
    <w:p w14:paraId="09A0C632" w14:textId="0054339B" w:rsidR="00A2205E" w:rsidRPr="00CB728C" w:rsidRDefault="00A2205E" w:rsidP="00E469C4">
      <w:pPr>
        <w:spacing w:after="200"/>
        <w:rPr>
          <w:rFonts w:eastAsia="Times New Roman" w:cs="Times New Roman"/>
          <w:b/>
          <w:caps/>
          <w:color w:val="auto"/>
          <w:spacing w:val="20"/>
          <w:kern w:val="28"/>
          <w:szCs w:val="28"/>
        </w:rPr>
      </w:pPr>
      <w:r w:rsidRPr="00CB728C">
        <w:rPr>
          <w:color w:val="auto"/>
          <w:szCs w:val="28"/>
        </w:rPr>
        <w:br w:type="page"/>
      </w:r>
    </w:p>
    <w:p w14:paraId="464E6B60" w14:textId="6861C3C8" w:rsidR="004B7E44" w:rsidRPr="00CB728C" w:rsidRDefault="00A2205E" w:rsidP="004B7E44">
      <w:pPr>
        <w:pStyle w:val="Heading4"/>
        <w:rPr>
          <w:color w:val="auto"/>
          <w:sz w:val="28"/>
          <w:szCs w:val="28"/>
        </w:rPr>
      </w:pPr>
      <w:r w:rsidRPr="00CB728C">
        <w:rPr>
          <w:color w:val="auto"/>
          <w:sz w:val="28"/>
          <w:szCs w:val="28"/>
        </w:rPr>
        <w:lastRenderedPageBreak/>
        <w:t>Program Goals</w:t>
      </w:r>
    </w:p>
    <w:p w14:paraId="497A16C5" w14:textId="77777777" w:rsidR="004B7E44" w:rsidRPr="00CB728C" w:rsidRDefault="004B7E44" w:rsidP="004B7E44">
      <w:pPr>
        <w:rPr>
          <w:szCs w:val="28"/>
        </w:rPr>
      </w:pPr>
    </w:p>
    <w:p w14:paraId="40E7F9FE" w14:textId="77777777" w:rsidR="004E7B4A" w:rsidRDefault="004E7B4A" w:rsidP="004E7B4A">
      <w:pPr>
        <w:pStyle w:val="ListParagraph"/>
        <w:numPr>
          <w:ilvl w:val="0"/>
          <w:numId w:val="6"/>
        </w:numPr>
        <w:spacing w:after="200"/>
        <w:rPr>
          <w:color w:val="auto"/>
          <w:szCs w:val="28"/>
        </w:rPr>
      </w:pPr>
      <w:r>
        <w:rPr>
          <w:color w:val="auto"/>
          <w:szCs w:val="28"/>
        </w:rPr>
        <w:t xml:space="preserve">Build event planning and management skills: Students will learn how to plan, design, </w:t>
      </w:r>
      <w:r w:rsidRPr="00720597">
        <w:rPr>
          <w:color w:val="auto"/>
          <w:szCs w:val="28"/>
        </w:rPr>
        <w:t>and execute a variety of events</w:t>
      </w:r>
      <w:r>
        <w:rPr>
          <w:color w:val="auto"/>
          <w:szCs w:val="28"/>
        </w:rPr>
        <w:t xml:space="preserve"> and experiences. </w:t>
      </w:r>
    </w:p>
    <w:p w14:paraId="482CE0A4" w14:textId="77777777" w:rsidR="004E7B4A" w:rsidRPr="00AD4233" w:rsidRDefault="004E7B4A" w:rsidP="004E7B4A">
      <w:pPr>
        <w:pStyle w:val="ListParagraph"/>
        <w:spacing w:after="200"/>
        <w:rPr>
          <w:color w:val="auto"/>
          <w:szCs w:val="28"/>
        </w:rPr>
      </w:pPr>
    </w:p>
    <w:p w14:paraId="3067346F" w14:textId="0A6BAA6E" w:rsidR="004E7B4A" w:rsidRDefault="00720597" w:rsidP="004E7B4A">
      <w:pPr>
        <w:pStyle w:val="ListParagraph"/>
        <w:numPr>
          <w:ilvl w:val="0"/>
          <w:numId w:val="6"/>
        </w:numPr>
        <w:rPr>
          <w:color w:val="auto"/>
          <w:szCs w:val="28"/>
        </w:rPr>
      </w:pPr>
      <w:r>
        <w:rPr>
          <w:color w:val="auto"/>
          <w:szCs w:val="28"/>
        </w:rPr>
        <w:t xml:space="preserve">Develop a foundational knowledge of the tourism </w:t>
      </w:r>
      <w:r w:rsidR="00B645CB">
        <w:rPr>
          <w:color w:val="auto"/>
          <w:szCs w:val="28"/>
        </w:rPr>
        <w:t xml:space="preserve">and hospitality </w:t>
      </w:r>
      <w:r>
        <w:rPr>
          <w:color w:val="auto"/>
          <w:szCs w:val="28"/>
        </w:rPr>
        <w:t>industry: Students will gain</w:t>
      </w:r>
      <w:r w:rsidR="00E469C4" w:rsidRPr="00AD4233">
        <w:rPr>
          <w:color w:val="auto"/>
          <w:szCs w:val="28"/>
        </w:rPr>
        <w:t xml:space="preserve"> </w:t>
      </w:r>
      <w:r w:rsidR="001C0B15" w:rsidRPr="001C0B15">
        <w:rPr>
          <w:color w:val="auto"/>
          <w:szCs w:val="28"/>
        </w:rPr>
        <w:t xml:space="preserve">an understanding of the tourism </w:t>
      </w:r>
      <w:r w:rsidR="00B645CB">
        <w:rPr>
          <w:color w:val="auto"/>
          <w:szCs w:val="28"/>
        </w:rPr>
        <w:t xml:space="preserve">and hospitality </w:t>
      </w:r>
      <w:r w:rsidR="001C0B15" w:rsidRPr="001C0B15">
        <w:rPr>
          <w:color w:val="auto"/>
          <w:szCs w:val="28"/>
        </w:rPr>
        <w:t xml:space="preserve">industry, including its history, structure, and trends. </w:t>
      </w:r>
    </w:p>
    <w:p w14:paraId="7205B739" w14:textId="77777777" w:rsidR="004E7B4A" w:rsidRPr="004E7B4A" w:rsidRDefault="004E7B4A" w:rsidP="004E7B4A">
      <w:pPr>
        <w:rPr>
          <w:color w:val="auto"/>
          <w:szCs w:val="28"/>
        </w:rPr>
      </w:pPr>
    </w:p>
    <w:p w14:paraId="4918CD2A" w14:textId="52B8224E" w:rsidR="004E7B4A" w:rsidRPr="00173A4B" w:rsidRDefault="00720597" w:rsidP="00173A4B">
      <w:pPr>
        <w:pStyle w:val="ListParagraph"/>
        <w:numPr>
          <w:ilvl w:val="0"/>
          <w:numId w:val="6"/>
        </w:numPr>
        <w:rPr>
          <w:color w:val="auto"/>
          <w:szCs w:val="28"/>
        </w:rPr>
      </w:pPr>
      <w:r>
        <w:rPr>
          <w:color w:val="auto"/>
          <w:szCs w:val="28"/>
        </w:rPr>
        <w:t xml:space="preserve">Enhance critical thinking and problem-solving skills: </w:t>
      </w:r>
      <w:r w:rsidRPr="00720597">
        <w:rPr>
          <w:color w:val="auto"/>
          <w:szCs w:val="28"/>
        </w:rPr>
        <w:t>Students will learn how to analyze and evaluate the effectiveness of</w:t>
      </w:r>
      <w:r w:rsidR="004E7B4A">
        <w:rPr>
          <w:color w:val="auto"/>
          <w:szCs w:val="28"/>
        </w:rPr>
        <w:t xml:space="preserve"> event, tourism, and hospitality</w:t>
      </w:r>
      <w:r w:rsidRPr="00720597">
        <w:rPr>
          <w:color w:val="auto"/>
          <w:szCs w:val="28"/>
        </w:rPr>
        <w:t xml:space="preserve"> management strategies, and how to develop innovative </w:t>
      </w:r>
      <w:r w:rsidR="004E7B4A">
        <w:rPr>
          <w:color w:val="auto"/>
          <w:szCs w:val="28"/>
        </w:rPr>
        <w:t xml:space="preserve">and practical </w:t>
      </w:r>
      <w:r w:rsidRPr="00720597">
        <w:rPr>
          <w:color w:val="auto"/>
          <w:szCs w:val="28"/>
        </w:rPr>
        <w:t>solutions to complex problems.</w:t>
      </w:r>
    </w:p>
    <w:p w14:paraId="0E8246AB" w14:textId="77777777" w:rsidR="00E469C4" w:rsidRPr="00AD4233" w:rsidRDefault="00E469C4" w:rsidP="00E469C4">
      <w:pPr>
        <w:pStyle w:val="ListParagraph"/>
        <w:spacing w:after="200"/>
        <w:rPr>
          <w:color w:val="auto"/>
          <w:szCs w:val="28"/>
        </w:rPr>
      </w:pPr>
    </w:p>
    <w:p w14:paraId="36DDD0A9" w14:textId="13D7B2CC" w:rsidR="00E469C4" w:rsidRPr="00AD4233" w:rsidRDefault="00720597" w:rsidP="00720597">
      <w:pPr>
        <w:pStyle w:val="ListParagraph"/>
        <w:numPr>
          <w:ilvl w:val="0"/>
          <w:numId w:val="6"/>
        </w:numPr>
        <w:spacing w:after="200"/>
        <w:rPr>
          <w:color w:val="auto"/>
          <w:szCs w:val="28"/>
        </w:rPr>
      </w:pPr>
      <w:r>
        <w:rPr>
          <w:color w:val="auto"/>
          <w:szCs w:val="28"/>
        </w:rPr>
        <w:t xml:space="preserve">Develop professionalism and leadership skills: </w:t>
      </w:r>
      <w:r w:rsidRPr="00720597">
        <w:rPr>
          <w:color w:val="auto"/>
          <w:szCs w:val="28"/>
        </w:rPr>
        <w:t xml:space="preserve">Students will develop the skills necessary to succeed in the </w:t>
      </w:r>
      <w:r w:rsidR="004E7B4A">
        <w:rPr>
          <w:color w:val="auto"/>
          <w:szCs w:val="28"/>
        </w:rPr>
        <w:t xml:space="preserve">event, </w:t>
      </w:r>
      <w:r w:rsidRPr="00720597">
        <w:rPr>
          <w:color w:val="auto"/>
          <w:szCs w:val="28"/>
        </w:rPr>
        <w:t>tourism</w:t>
      </w:r>
      <w:r w:rsidR="00B645CB">
        <w:rPr>
          <w:color w:val="auto"/>
          <w:szCs w:val="28"/>
        </w:rPr>
        <w:t>, hospitality</w:t>
      </w:r>
      <w:r w:rsidRPr="00720597">
        <w:rPr>
          <w:color w:val="auto"/>
          <w:szCs w:val="28"/>
        </w:rPr>
        <w:t xml:space="preserve"> industry, including effective communication, teamwork, and leadership. </w:t>
      </w:r>
    </w:p>
    <w:p w14:paraId="769AADC2" w14:textId="77777777" w:rsidR="00E469C4" w:rsidRPr="00AD4233" w:rsidRDefault="00E469C4" w:rsidP="00E469C4">
      <w:pPr>
        <w:pStyle w:val="ListParagraph"/>
        <w:spacing w:after="200"/>
        <w:rPr>
          <w:color w:val="auto"/>
          <w:szCs w:val="28"/>
        </w:rPr>
      </w:pPr>
    </w:p>
    <w:p w14:paraId="4F627F68" w14:textId="4EBA29C4" w:rsidR="00A2205E" w:rsidRPr="00CB728C" w:rsidRDefault="00720597" w:rsidP="00720597">
      <w:pPr>
        <w:pStyle w:val="ListParagraph"/>
        <w:numPr>
          <w:ilvl w:val="0"/>
          <w:numId w:val="6"/>
        </w:numPr>
        <w:spacing w:after="200"/>
        <w:rPr>
          <w:color w:val="auto"/>
          <w:szCs w:val="28"/>
        </w:rPr>
      </w:pPr>
      <w:r>
        <w:rPr>
          <w:color w:val="auto"/>
          <w:szCs w:val="28"/>
        </w:rPr>
        <w:t xml:space="preserve">Engage in experiential learning: </w:t>
      </w:r>
      <w:r w:rsidRPr="00720597">
        <w:rPr>
          <w:color w:val="auto"/>
          <w:szCs w:val="28"/>
        </w:rPr>
        <w:t>Students will have the opportunity to apply their knowledge and skills through internships, practicums, and hands-on projects</w:t>
      </w:r>
      <w:r>
        <w:rPr>
          <w:color w:val="auto"/>
          <w:szCs w:val="28"/>
        </w:rPr>
        <w:t>, while having the opportunity to network with industry professionals</w:t>
      </w:r>
      <w:r w:rsidRPr="00720597">
        <w:rPr>
          <w:color w:val="auto"/>
          <w:szCs w:val="28"/>
        </w:rPr>
        <w:t xml:space="preserve">. </w:t>
      </w:r>
      <w:r w:rsidR="00A2205E" w:rsidRPr="00CB728C">
        <w:rPr>
          <w:color w:val="auto"/>
          <w:szCs w:val="28"/>
        </w:rPr>
        <w:br w:type="page"/>
      </w:r>
    </w:p>
    <w:p w14:paraId="33DBA0B4" w14:textId="4CB207D3" w:rsidR="00A2205E" w:rsidRPr="00CB728C" w:rsidRDefault="00A2205E" w:rsidP="00A2205E">
      <w:pPr>
        <w:pStyle w:val="Heading4"/>
        <w:rPr>
          <w:sz w:val="28"/>
          <w:szCs w:val="28"/>
        </w:rPr>
      </w:pPr>
      <w:r w:rsidRPr="00CB728C">
        <w:rPr>
          <w:sz w:val="28"/>
          <w:szCs w:val="28"/>
        </w:rPr>
        <w:lastRenderedPageBreak/>
        <w:t>Courses</w:t>
      </w:r>
    </w:p>
    <w:p w14:paraId="353FD386" w14:textId="5DE7C42B" w:rsidR="00633106" w:rsidRPr="00633106" w:rsidRDefault="00E713CD" w:rsidP="00E713CD">
      <w:pPr>
        <w:pStyle w:val="paragraph"/>
        <w:spacing w:before="0" w:beforeAutospacing="0" w:after="0" w:afterAutospacing="0"/>
        <w:textAlignment w:val="baseline"/>
        <w:rPr>
          <w:rFonts w:asciiTheme="minorHAnsi" w:hAnsiTheme="minorHAnsi" w:cstheme="minorHAnsi"/>
          <w:color w:val="222222"/>
        </w:rPr>
      </w:pPr>
      <w:r w:rsidRPr="00EC7458">
        <w:rPr>
          <w:rStyle w:val="normaltextrun"/>
          <w:rFonts w:asciiTheme="minorHAnsi" w:hAnsiTheme="minorHAnsi" w:cstheme="minorHAnsi"/>
          <w:color w:val="222222"/>
        </w:rPr>
        <w:t xml:space="preserve">The minor in </w:t>
      </w:r>
      <w:r w:rsidR="004E7B4A">
        <w:rPr>
          <w:rStyle w:val="normaltextrun"/>
          <w:rFonts w:asciiTheme="minorHAnsi" w:hAnsiTheme="minorHAnsi" w:cstheme="minorHAnsi"/>
          <w:color w:val="222222"/>
        </w:rPr>
        <w:t>event, tourism, and hospitality management</w:t>
      </w:r>
      <w:r w:rsidRPr="00EC7458">
        <w:rPr>
          <w:rStyle w:val="normaltextrun"/>
          <w:rFonts w:asciiTheme="minorHAnsi" w:hAnsiTheme="minorHAnsi" w:cstheme="minorHAnsi"/>
          <w:color w:val="222222"/>
        </w:rPr>
        <w:t xml:space="preserve"> requires 1</w:t>
      </w:r>
      <w:r w:rsidR="00AD4233">
        <w:rPr>
          <w:rStyle w:val="normaltextrun"/>
          <w:rFonts w:asciiTheme="minorHAnsi" w:hAnsiTheme="minorHAnsi" w:cstheme="minorHAnsi"/>
          <w:color w:val="222222"/>
        </w:rPr>
        <w:t>2</w:t>
      </w:r>
      <w:r w:rsidRPr="00EC7458">
        <w:rPr>
          <w:rStyle w:val="normaltextrun"/>
          <w:rFonts w:asciiTheme="minorHAnsi" w:hAnsiTheme="minorHAnsi" w:cstheme="minorHAnsi"/>
          <w:color w:val="222222"/>
        </w:rPr>
        <w:t xml:space="preserve"> hours. </w:t>
      </w:r>
      <w:r w:rsidR="00883391" w:rsidRPr="00883391">
        <w:rPr>
          <w:rStyle w:val="normaltextrun"/>
          <w:rFonts w:asciiTheme="minorHAnsi" w:hAnsiTheme="minorHAnsi" w:cstheme="minorHAnsi"/>
          <w:color w:val="222222"/>
        </w:rPr>
        <w:t xml:space="preserve">Courses in the </w:t>
      </w:r>
      <w:r w:rsidR="004E7B4A">
        <w:rPr>
          <w:rStyle w:val="normaltextrun"/>
          <w:rFonts w:asciiTheme="minorHAnsi" w:hAnsiTheme="minorHAnsi" w:cstheme="minorHAnsi"/>
          <w:color w:val="222222"/>
        </w:rPr>
        <w:t xml:space="preserve">event, </w:t>
      </w:r>
      <w:r w:rsidR="00D94D1D">
        <w:rPr>
          <w:rStyle w:val="normaltextrun"/>
          <w:rFonts w:asciiTheme="minorHAnsi" w:hAnsiTheme="minorHAnsi" w:cstheme="minorHAnsi"/>
          <w:color w:val="222222"/>
        </w:rPr>
        <w:t>tourism, hospitality management</w:t>
      </w:r>
      <w:r w:rsidR="00883391" w:rsidRPr="00883391">
        <w:rPr>
          <w:rStyle w:val="normaltextrun"/>
          <w:rFonts w:asciiTheme="minorHAnsi" w:hAnsiTheme="minorHAnsi" w:cstheme="minorHAnsi"/>
          <w:color w:val="222222"/>
        </w:rPr>
        <w:t xml:space="preserve"> minor include the following:</w:t>
      </w:r>
      <w:r w:rsidR="00633106">
        <w:rPr>
          <w:rStyle w:val="normaltextrun"/>
          <w:rFonts w:asciiTheme="minorHAnsi" w:hAnsiTheme="minorHAnsi" w:cstheme="minorHAnsi"/>
          <w:color w:val="222222"/>
        </w:rPr>
        <w:t xml:space="preserve"> </w:t>
      </w:r>
    </w:p>
    <w:p w14:paraId="0695E750" w14:textId="6FCF3165" w:rsidR="004C669D" w:rsidRPr="004C669D" w:rsidRDefault="00E713CD" w:rsidP="004C669D">
      <w:pPr>
        <w:pStyle w:val="paragraph"/>
        <w:spacing w:before="0" w:beforeAutospacing="0" w:after="0" w:afterAutospacing="0"/>
        <w:textAlignment w:val="baseline"/>
        <w:rPr>
          <w:rStyle w:val="normaltextrun"/>
          <w:rFonts w:asciiTheme="minorHAnsi" w:hAnsiTheme="minorHAnsi" w:cstheme="minorHAnsi"/>
        </w:rPr>
      </w:pPr>
      <w:r w:rsidRPr="00EC7458">
        <w:rPr>
          <w:rStyle w:val="eop"/>
          <w:rFonts w:asciiTheme="minorHAnsi" w:hAnsiTheme="minorHAnsi" w:cstheme="minorHAnsi"/>
          <w:color w:val="222222"/>
        </w:rPr>
        <w:t> </w:t>
      </w:r>
    </w:p>
    <w:p w14:paraId="0C3DF0A9" w14:textId="77EEC0C2" w:rsidR="00DF500D" w:rsidRPr="00DF500D" w:rsidRDefault="00C45B09" w:rsidP="00883391">
      <w:pPr>
        <w:pStyle w:val="paragraph"/>
        <w:numPr>
          <w:ilvl w:val="0"/>
          <w:numId w:val="3"/>
        </w:numPr>
        <w:spacing w:before="0" w:beforeAutospacing="0" w:after="0" w:afterAutospacing="0"/>
        <w:ind w:left="1080" w:firstLine="0"/>
        <w:textAlignment w:val="baseline"/>
        <w:rPr>
          <w:rStyle w:val="normaltextrun"/>
          <w:rFonts w:asciiTheme="minorHAnsi" w:hAnsiTheme="minorHAnsi" w:cstheme="minorHAnsi"/>
          <w:color w:val="00B0F0"/>
        </w:rPr>
      </w:pPr>
      <w:r>
        <w:rPr>
          <w:rStyle w:val="normaltextrun"/>
          <w:rFonts w:asciiTheme="minorHAnsi" w:hAnsiTheme="minorHAnsi" w:cstheme="minorHAnsi"/>
          <w:color w:val="00B0F0"/>
        </w:rPr>
        <w:t xml:space="preserve">MGT 248: </w:t>
      </w:r>
      <w:r w:rsidR="00FE1566">
        <w:rPr>
          <w:rStyle w:val="normaltextrun"/>
          <w:rFonts w:asciiTheme="minorHAnsi" w:hAnsiTheme="minorHAnsi" w:cstheme="minorHAnsi"/>
          <w:color w:val="00B0F0"/>
        </w:rPr>
        <w:t xml:space="preserve">Event Design and Execution </w:t>
      </w:r>
    </w:p>
    <w:p w14:paraId="257F7B39" w14:textId="159200F5" w:rsidR="00633106" w:rsidRPr="00BD27B7" w:rsidRDefault="00C45B09" w:rsidP="00883391">
      <w:pPr>
        <w:pStyle w:val="paragraph"/>
        <w:numPr>
          <w:ilvl w:val="0"/>
          <w:numId w:val="3"/>
        </w:numPr>
        <w:spacing w:before="0" w:beforeAutospacing="0" w:after="0" w:afterAutospacing="0"/>
        <w:ind w:left="1080" w:firstLine="0"/>
        <w:textAlignment w:val="baseline"/>
        <w:rPr>
          <w:rStyle w:val="normaltextrun"/>
          <w:rFonts w:asciiTheme="minorHAnsi" w:hAnsiTheme="minorHAnsi" w:cstheme="minorHAnsi"/>
          <w:color w:val="00B0F0"/>
        </w:rPr>
      </w:pPr>
      <w:r>
        <w:rPr>
          <w:rStyle w:val="normaltextrun"/>
          <w:rFonts w:asciiTheme="minorHAnsi" w:hAnsiTheme="minorHAnsi" w:cstheme="minorHAnsi"/>
          <w:color w:val="00B0F0"/>
        </w:rPr>
        <w:t xml:space="preserve">MKT 248: </w:t>
      </w:r>
      <w:r w:rsidR="00FE1566">
        <w:rPr>
          <w:rStyle w:val="normaltextrun"/>
          <w:rFonts w:asciiTheme="minorHAnsi" w:hAnsiTheme="minorHAnsi" w:cstheme="minorHAnsi"/>
          <w:color w:val="00B0F0"/>
        </w:rPr>
        <w:t xml:space="preserve">Tourism Marketing and Promotion </w:t>
      </w:r>
    </w:p>
    <w:p w14:paraId="4B527E21" w14:textId="6E3B3287" w:rsidR="00DF500D" w:rsidRDefault="00C45B09" w:rsidP="00DF500D">
      <w:pPr>
        <w:pStyle w:val="paragraph"/>
        <w:numPr>
          <w:ilvl w:val="0"/>
          <w:numId w:val="3"/>
        </w:numPr>
        <w:spacing w:before="0" w:beforeAutospacing="0" w:after="0" w:afterAutospacing="0"/>
        <w:ind w:left="1080" w:firstLine="0"/>
        <w:textAlignment w:val="baseline"/>
        <w:rPr>
          <w:rStyle w:val="normaltextrun"/>
          <w:rFonts w:asciiTheme="minorHAnsi" w:hAnsiTheme="minorHAnsi" w:cstheme="minorHAnsi"/>
          <w:color w:val="00B0F0"/>
        </w:rPr>
      </w:pPr>
      <w:r>
        <w:rPr>
          <w:rStyle w:val="normaltextrun"/>
          <w:rFonts w:asciiTheme="minorHAnsi" w:hAnsiTheme="minorHAnsi" w:cstheme="minorHAnsi"/>
          <w:color w:val="00B0F0"/>
        </w:rPr>
        <w:t xml:space="preserve">MGT 380: </w:t>
      </w:r>
      <w:r w:rsidR="00FE1566">
        <w:rPr>
          <w:rStyle w:val="normaltextrun"/>
          <w:rFonts w:asciiTheme="minorHAnsi" w:hAnsiTheme="minorHAnsi" w:cstheme="minorHAnsi"/>
          <w:color w:val="00B0F0"/>
        </w:rPr>
        <w:t xml:space="preserve">Event and Venue Management </w:t>
      </w:r>
    </w:p>
    <w:p w14:paraId="700E6372" w14:textId="351D5E78" w:rsidR="00C45B09" w:rsidRPr="00C45B09" w:rsidRDefault="00C45B09" w:rsidP="00C45B09">
      <w:pPr>
        <w:pStyle w:val="paragraph"/>
        <w:spacing w:before="0" w:beforeAutospacing="0" w:after="0" w:afterAutospacing="0"/>
        <w:ind w:left="1080"/>
        <w:textAlignment w:val="baseline"/>
        <w:rPr>
          <w:rStyle w:val="normaltextrun"/>
          <w:rFonts w:asciiTheme="minorHAnsi" w:hAnsiTheme="minorHAnsi" w:cstheme="minorHAnsi"/>
        </w:rPr>
      </w:pPr>
      <w:r w:rsidRPr="00C45B09">
        <w:rPr>
          <w:rStyle w:val="normaltextrun"/>
          <w:rFonts w:asciiTheme="minorHAnsi" w:hAnsiTheme="minorHAnsi" w:cstheme="minorHAnsi"/>
        </w:rPr>
        <w:t>Select one from below:</w:t>
      </w:r>
    </w:p>
    <w:p w14:paraId="0454FBF4" w14:textId="3439A100" w:rsidR="00DF500D" w:rsidRDefault="00DF500D" w:rsidP="00883391">
      <w:pPr>
        <w:pStyle w:val="paragraph"/>
        <w:numPr>
          <w:ilvl w:val="0"/>
          <w:numId w:val="3"/>
        </w:numPr>
        <w:spacing w:before="0" w:beforeAutospacing="0" w:after="0" w:afterAutospacing="0"/>
        <w:ind w:left="1080" w:firstLine="0"/>
        <w:textAlignment w:val="baseline"/>
        <w:rPr>
          <w:rStyle w:val="normaltextrun"/>
          <w:rFonts w:asciiTheme="minorHAnsi" w:hAnsiTheme="minorHAnsi" w:cstheme="minorHAnsi"/>
          <w:color w:val="00B0F0"/>
        </w:rPr>
      </w:pPr>
      <w:r w:rsidRPr="00DF500D">
        <w:rPr>
          <w:rStyle w:val="normaltextrun"/>
          <w:rFonts w:asciiTheme="minorHAnsi" w:hAnsiTheme="minorHAnsi" w:cstheme="minorHAnsi"/>
          <w:color w:val="00B0F0"/>
        </w:rPr>
        <w:t xml:space="preserve">SAM 448 Sports Promotions and Event Planning </w:t>
      </w:r>
    </w:p>
    <w:p w14:paraId="21E25917" w14:textId="2169ADBF" w:rsidR="00FE1566" w:rsidRPr="00DF500D" w:rsidRDefault="00C45B09" w:rsidP="00883391">
      <w:pPr>
        <w:pStyle w:val="paragraph"/>
        <w:numPr>
          <w:ilvl w:val="0"/>
          <w:numId w:val="3"/>
        </w:numPr>
        <w:spacing w:before="0" w:beforeAutospacing="0" w:after="0" w:afterAutospacing="0"/>
        <w:ind w:left="1080" w:firstLine="0"/>
        <w:textAlignment w:val="baseline"/>
        <w:rPr>
          <w:rStyle w:val="normaltextrun"/>
          <w:rFonts w:asciiTheme="minorHAnsi" w:hAnsiTheme="minorHAnsi" w:cstheme="minorHAnsi"/>
          <w:color w:val="00B0F0"/>
        </w:rPr>
      </w:pPr>
      <w:r>
        <w:rPr>
          <w:rStyle w:val="normaltextrun"/>
          <w:rFonts w:asciiTheme="minorHAnsi" w:hAnsiTheme="minorHAnsi" w:cstheme="minorHAnsi"/>
          <w:color w:val="00B0F0"/>
        </w:rPr>
        <w:t xml:space="preserve">MGT 485: </w:t>
      </w:r>
      <w:r w:rsidR="00FE1566">
        <w:rPr>
          <w:rStyle w:val="normaltextrun"/>
          <w:rFonts w:asciiTheme="minorHAnsi" w:hAnsiTheme="minorHAnsi" w:cstheme="minorHAnsi"/>
          <w:color w:val="00B0F0"/>
        </w:rPr>
        <w:t xml:space="preserve">Sustainable Tourism Development </w:t>
      </w:r>
    </w:p>
    <w:p w14:paraId="0316E9B2" w14:textId="3C80C4FA" w:rsidR="00E94B5F" w:rsidRPr="007B75B4" w:rsidRDefault="00E713CD" w:rsidP="007B75B4">
      <w:pPr>
        <w:pStyle w:val="paragraph"/>
        <w:spacing w:before="0" w:beforeAutospacing="0" w:after="0" w:afterAutospacing="0"/>
        <w:textAlignment w:val="baseline"/>
        <w:rPr>
          <w:rFonts w:asciiTheme="minorHAnsi" w:hAnsiTheme="minorHAnsi" w:cstheme="minorHAnsi"/>
        </w:rPr>
      </w:pPr>
      <w:r w:rsidRPr="00EC7458">
        <w:rPr>
          <w:rFonts w:asciiTheme="minorHAnsi" w:eastAsiaTheme="minorEastAsia" w:hAnsiTheme="minorHAnsi" w:cstheme="minorHAnsi"/>
          <w:noProof/>
          <w:color w:val="FFFFFF" w:themeColor="background1"/>
        </w:rPr>
        <w:drawing>
          <wp:inline distT="0" distB="0" distL="0" distR="0" wp14:anchorId="101A3CFC" wp14:editId="59A245A5">
            <wp:extent cx="952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C7458">
        <w:rPr>
          <w:rStyle w:val="eop"/>
          <w:rFonts w:asciiTheme="minorHAnsi" w:hAnsiTheme="minorHAnsi" w:cstheme="minorHAnsi"/>
          <w:color w:val="222222"/>
        </w:rPr>
        <w:t> </w:t>
      </w:r>
    </w:p>
    <w:p w14:paraId="0F06346F" w14:textId="2CC94207" w:rsidR="00EE6E60" w:rsidRPr="00EE6E60" w:rsidRDefault="00EE6E60" w:rsidP="00E713CD">
      <w:pPr>
        <w:pStyle w:val="paragraph"/>
        <w:spacing w:before="0" w:beforeAutospacing="0" w:after="0" w:afterAutospacing="0"/>
        <w:textAlignment w:val="baseline"/>
        <w:rPr>
          <w:rStyle w:val="normaltextrun"/>
          <w:rFonts w:asciiTheme="minorHAnsi" w:hAnsiTheme="minorHAnsi" w:cstheme="minorHAnsi"/>
          <w:bCs/>
          <w:color w:val="222222"/>
          <w:szCs w:val="28"/>
        </w:rPr>
      </w:pPr>
      <w:r>
        <w:rPr>
          <w:rStyle w:val="normaltextrun"/>
          <w:rFonts w:asciiTheme="minorHAnsi" w:hAnsiTheme="minorHAnsi" w:cstheme="minorHAnsi"/>
          <w:bCs/>
          <w:color w:val="222222"/>
          <w:szCs w:val="28"/>
        </w:rPr>
        <w:t xml:space="preserve">All students must complete </w:t>
      </w:r>
      <w:r w:rsidRPr="00EE6E60">
        <w:rPr>
          <w:rStyle w:val="normaltextrun"/>
          <w:rFonts w:asciiTheme="minorHAnsi" w:hAnsiTheme="minorHAnsi" w:cstheme="minorHAnsi"/>
          <w:bCs/>
          <w:color w:val="222222"/>
          <w:szCs w:val="28"/>
        </w:rPr>
        <w:t>ECN</w:t>
      </w:r>
      <w:r>
        <w:rPr>
          <w:rStyle w:val="normaltextrun"/>
          <w:rFonts w:asciiTheme="minorHAnsi" w:hAnsiTheme="minorHAnsi" w:cstheme="minorHAnsi"/>
          <w:bCs/>
          <w:color w:val="222222"/>
          <w:szCs w:val="28"/>
        </w:rPr>
        <w:t xml:space="preserve"> 101 Principles of Economics</w:t>
      </w:r>
      <w:r w:rsidR="00420F52">
        <w:rPr>
          <w:rStyle w:val="normaltextrun"/>
          <w:rFonts w:asciiTheme="minorHAnsi" w:hAnsiTheme="minorHAnsi" w:cstheme="minorHAnsi"/>
          <w:bCs/>
          <w:color w:val="222222"/>
          <w:szCs w:val="28"/>
        </w:rPr>
        <w:t xml:space="preserve"> and MKT 200 Principles of Marketing</w:t>
      </w:r>
      <w:r>
        <w:rPr>
          <w:rStyle w:val="normaltextrun"/>
          <w:rFonts w:asciiTheme="minorHAnsi" w:hAnsiTheme="minorHAnsi" w:cstheme="minorHAnsi"/>
          <w:bCs/>
          <w:color w:val="222222"/>
          <w:szCs w:val="28"/>
        </w:rPr>
        <w:t xml:space="preserve"> as </w:t>
      </w:r>
      <w:r w:rsidRPr="00EE6E60">
        <w:rPr>
          <w:rStyle w:val="normaltextrun"/>
          <w:rFonts w:asciiTheme="minorHAnsi" w:hAnsiTheme="minorHAnsi" w:cstheme="minorHAnsi"/>
          <w:bCs/>
          <w:color w:val="222222"/>
          <w:szCs w:val="28"/>
        </w:rPr>
        <w:t>prerequi</w:t>
      </w:r>
      <w:r>
        <w:rPr>
          <w:rStyle w:val="normaltextrun"/>
          <w:rFonts w:asciiTheme="minorHAnsi" w:hAnsiTheme="minorHAnsi" w:cstheme="minorHAnsi"/>
          <w:bCs/>
          <w:color w:val="222222"/>
          <w:szCs w:val="28"/>
        </w:rPr>
        <w:t>site general education elective</w:t>
      </w:r>
      <w:r w:rsidR="00420F52">
        <w:rPr>
          <w:rStyle w:val="normaltextrun"/>
          <w:rFonts w:asciiTheme="minorHAnsi" w:hAnsiTheme="minorHAnsi" w:cstheme="minorHAnsi"/>
          <w:bCs/>
          <w:color w:val="222222"/>
          <w:szCs w:val="28"/>
        </w:rPr>
        <w:t>s</w:t>
      </w:r>
      <w:r w:rsidRPr="00EE6E60">
        <w:rPr>
          <w:rStyle w:val="normaltextrun"/>
          <w:rFonts w:asciiTheme="minorHAnsi" w:hAnsiTheme="minorHAnsi" w:cstheme="minorHAnsi"/>
          <w:bCs/>
          <w:color w:val="222222"/>
          <w:szCs w:val="28"/>
        </w:rPr>
        <w:t xml:space="preserve"> to this minor.</w:t>
      </w:r>
    </w:p>
    <w:p w14:paraId="380C647C" w14:textId="77777777" w:rsidR="00EE6E60" w:rsidRDefault="00EE6E60" w:rsidP="00E713CD">
      <w:pPr>
        <w:pStyle w:val="paragraph"/>
        <w:spacing w:before="0" w:beforeAutospacing="0" w:after="0" w:afterAutospacing="0"/>
        <w:textAlignment w:val="baseline"/>
        <w:rPr>
          <w:rStyle w:val="normaltextrun"/>
          <w:rFonts w:asciiTheme="minorHAnsi" w:hAnsiTheme="minorHAnsi" w:cstheme="minorHAnsi"/>
          <w:b/>
          <w:bCs/>
          <w:color w:val="222222"/>
          <w:sz w:val="28"/>
          <w:szCs w:val="28"/>
        </w:rPr>
      </w:pPr>
    </w:p>
    <w:p w14:paraId="11AC2114" w14:textId="2B535C65" w:rsidR="00EC7458" w:rsidRPr="00883391" w:rsidRDefault="00E713CD" w:rsidP="00E713CD">
      <w:pPr>
        <w:pStyle w:val="paragraph"/>
        <w:spacing w:before="0" w:beforeAutospacing="0" w:after="0" w:afterAutospacing="0"/>
        <w:textAlignment w:val="baseline"/>
        <w:rPr>
          <w:rFonts w:asciiTheme="minorHAnsi" w:hAnsiTheme="minorHAnsi" w:cstheme="minorHAnsi"/>
          <w:color w:val="222222"/>
          <w:sz w:val="28"/>
          <w:szCs w:val="28"/>
        </w:rPr>
      </w:pPr>
      <w:r w:rsidRPr="00EC7458">
        <w:rPr>
          <w:rStyle w:val="normaltextrun"/>
          <w:rFonts w:asciiTheme="minorHAnsi" w:hAnsiTheme="minorHAnsi" w:cstheme="minorHAnsi"/>
          <w:b/>
          <w:bCs/>
          <w:color w:val="222222"/>
          <w:sz w:val="28"/>
          <w:szCs w:val="28"/>
        </w:rPr>
        <w:t>Course Descriptions</w:t>
      </w:r>
      <w:r w:rsidRPr="00EC7458">
        <w:rPr>
          <w:rStyle w:val="eop"/>
          <w:rFonts w:asciiTheme="minorHAnsi" w:hAnsiTheme="minorHAnsi" w:cstheme="minorHAnsi"/>
          <w:color w:val="222222"/>
          <w:sz w:val="28"/>
          <w:szCs w:val="28"/>
        </w:rPr>
        <w:t> </w:t>
      </w:r>
    </w:p>
    <w:p w14:paraId="79A9935F" w14:textId="77777777" w:rsidR="00BD27B7" w:rsidRDefault="00BD27B7" w:rsidP="00BD27B7">
      <w:pPr>
        <w:rPr>
          <w:rFonts w:ascii="MicrosoftSansSerif" w:hAnsi="MicrosoftSansSerif" w:cs="MicrosoftSansSerif"/>
          <w:color w:val="00AFEF"/>
          <w:sz w:val="24"/>
          <w:szCs w:val="24"/>
        </w:rPr>
      </w:pPr>
    </w:p>
    <w:p w14:paraId="0CAD294A" w14:textId="4F9A354E" w:rsidR="00BD27B7" w:rsidRPr="00BD27B7" w:rsidRDefault="003E5F7A" w:rsidP="00BD27B7">
      <w:pPr>
        <w:rPr>
          <w:rStyle w:val="normaltextrun"/>
          <w:rFonts w:ascii="Microsoft Sans Serif" w:eastAsia="Times New Roman" w:hAnsi="Microsoft Sans Serif" w:cs="Microsoft Sans Serif"/>
          <w:color w:val="auto"/>
          <w:sz w:val="24"/>
          <w:szCs w:val="24"/>
        </w:rPr>
      </w:pPr>
      <w:r>
        <w:rPr>
          <w:rFonts w:ascii="Microsoft Sans Serif" w:hAnsi="Microsoft Sans Serif" w:cs="Microsoft Sans Serif"/>
          <w:color w:val="00AFEF"/>
          <w:sz w:val="24"/>
          <w:szCs w:val="24"/>
        </w:rPr>
        <w:t xml:space="preserve">MGT 248: </w:t>
      </w:r>
      <w:r w:rsidR="00FE1566">
        <w:rPr>
          <w:rFonts w:ascii="Microsoft Sans Serif" w:hAnsi="Microsoft Sans Serif" w:cs="Microsoft Sans Serif"/>
          <w:color w:val="00AFEF"/>
          <w:sz w:val="24"/>
          <w:szCs w:val="24"/>
        </w:rPr>
        <w:t>Event Design and Execution</w:t>
      </w:r>
      <w:r w:rsidR="00CF35F0" w:rsidRPr="00BD27B7">
        <w:rPr>
          <w:rFonts w:ascii="Microsoft Sans Serif" w:hAnsi="Microsoft Sans Serif" w:cs="Microsoft Sans Serif"/>
          <w:color w:val="00AFEF"/>
          <w:sz w:val="24"/>
          <w:szCs w:val="24"/>
        </w:rPr>
        <w:t xml:space="preserve">: </w:t>
      </w:r>
      <w:r w:rsidR="00FE1566" w:rsidRPr="00FE1566">
        <w:rPr>
          <w:rFonts w:ascii="Microsoft Sans Serif" w:hAnsi="Microsoft Sans Serif" w:cs="Microsoft Sans Serif"/>
          <w:color w:val="212121"/>
          <w:sz w:val="24"/>
          <w:szCs w:val="24"/>
        </w:rPr>
        <w:t>This course explores the principles and techniques of event design and execution. Students will learn how to plan and implement successful events, including festivals, conferences, and exhibitions. Topics covered include site selection, event marketing, event logistics, risk management, and evaluation.</w:t>
      </w:r>
    </w:p>
    <w:p w14:paraId="124BD519" w14:textId="77777777" w:rsidR="00BD27B7" w:rsidRPr="00BD27B7" w:rsidRDefault="00BD27B7" w:rsidP="00BD27B7">
      <w:pPr>
        <w:pStyle w:val="paragraph"/>
        <w:spacing w:before="0" w:beforeAutospacing="0" w:after="0" w:afterAutospacing="0"/>
        <w:textAlignment w:val="baseline"/>
        <w:rPr>
          <w:rStyle w:val="normaltextrun"/>
          <w:rFonts w:ascii="Microsoft Sans Serif" w:hAnsi="Microsoft Sans Serif" w:cs="Microsoft Sans Serif"/>
          <w:color w:val="00B0F0"/>
        </w:rPr>
      </w:pPr>
    </w:p>
    <w:p w14:paraId="42235443" w14:textId="67CD1298" w:rsidR="00BD27B7" w:rsidRPr="00FE1566" w:rsidRDefault="003E5F7A" w:rsidP="00FE1566">
      <w:pPr>
        <w:pStyle w:val="paragraph"/>
        <w:spacing w:before="0" w:beforeAutospacing="0" w:after="0" w:afterAutospacing="0"/>
        <w:textAlignment w:val="baseline"/>
        <w:rPr>
          <w:rStyle w:val="normaltextrun"/>
          <w:rFonts w:ascii="Microsoft Sans Serif" w:hAnsi="Microsoft Sans Serif" w:cs="Microsoft Sans Serif"/>
          <w:color w:val="00B0F0"/>
        </w:rPr>
      </w:pPr>
      <w:r>
        <w:rPr>
          <w:rStyle w:val="normaltextrun"/>
          <w:rFonts w:ascii="Microsoft Sans Serif" w:hAnsi="Microsoft Sans Serif" w:cs="Microsoft Sans Serif"/>
          <w:color w:val="00B0F0"/>
        </w:rPr>
        <w:t xml:space="preserve">MKT 248: </w:t>
      </w:r>
      <w:r w:rsidR="00FE1566">
        <w:rPr>
          <w:rStyle w:val="normaltextrun"/>
          <w:rFonts w:ascii="Microsoft Sans Serif" w:hAnsi="Microsoft Sans Serif" w:cs="Microsoft Sans Serif"/>
          <w:color w:val="00B0F0"/>
        </w:rPr>
        <w:t xml:space="preserve">Tourism Marketing and Promotion: </w:t>
      </w:r>
      <w:r w:rsidR="00FE1566" w:rsidRPr="00FE1566">
        <w:rPr>
          <w:rFonts w:ascii="Microsoft Sans Serif" w:hAnsi="Microsoft Sans Serif" w:cs="Microsoft Sans Serif"/>
          <w:color w:val="000000" w:themeColor="text1"/>
        </w:rPr>
        <w:t>This course examines the strategies and tactics used in tourism marketing and promotion. Students will study how to identify target markets, develop effective advertising campaigns, and use social media and other digital platforms to promote tourism destinations. Topics covered include destination branding, public relations, consumer behavior, and market research.</w:t>
      </w:r>
    </w:p>
    <w:p w14:paraId="029361CB" w14:textId="7D8232B2" w:rsidR="004C669D" w:rsidRPr="00BD27B7" w:rsidRDefault="003E5F7A" w:rsidP="00BD27B7">
      <w:pPr>
        <w:pStyle w:val="paragraph"/>
        <w:textAlignment w:val="baseline"/>
        <w:rPr>
          <w:rStyle w:val="normaltextrun"/>
          <w:rFonts w:ascii="Microsoft Sans Serif" w:hAnsi="Microsoft Sans Serif" w:cs="Microsoft Sans Serif"/>
          <w:color w:val="00B0F0"/>
        </w:rPr>
      </w:pPr>
      <w:r>
        <w:rPr>
          <w:rStyle w:val="normaltextrun"/>
          <w:rFonts w:ascii="Microsoft Sans Serif" w:hAnsi="Microsoft Sans Serif" w:cs="Microsoft Sans Serif"/>
          <w:color w:val="00B0F0"/>
        </w:rPr>
        <w:t xml:space="preserve">MGT 380: </w:t>
      </w:r>
      <w:r w:rsidR="00FE1566">
        <w:rPr>
          <w:rStyle w:val="normaltextrun"/>
          <w:rFonts w:ascii="Microsoft Sans Serif" w:hAnsi="Microsoft Sans Serif" w:cs="Microsoft Sans Serif"/>
          <w:color w:val="00B0F0"/>
        </w:rPr>
        <w:t>Event and Venue Management:</w:t>
      </w:r>
      <w:r w:rsidR="004C669D" w:rsidRPr="00BD27B7">
        <w:rPr>
          <w:rStyle w:val="normaltextrun"/>
          <w:rFonts w:ascii="Microsoft Sans Serif" w:hAnsi="Microsoft Sans Serif" w:cs="Microsoft Sans Serif"/>
          <w:color w:val="00B0F0"/>
        </w:rPr>
        <w:t xml:space="preserve"> </w:t>
      </w:r>
      <w:r w:rsidR="004C669D" w:rsidRPr="00BD27B7">
        <w:rPr>
          <w:rStyle w:val="normaltextrun"/>
          <w:rFonts w:ascii="Microsoft Sans Serif" w:hAnsi="Microsoft Sans Serif" w:cs="Microsoft Sans Serif"/>
        </w:rPr>
        <w:t xml:space="preserve">This </w:t>
      </w:r>
      <w:r w:rsidR="009B4304">
        <w:rPr>
          <w:rStyle w:val="normaltextrun"/>
          <w:rFonts w:ascii="Microsoft Sans Serif" w:hAnsi="Microsoft Sans Serif" w:cs="Microsoft Sans Serif"/>
        </w:rPr>
        <w:t xml:space="preserve">course provides a comprehensive overview of venue management and hospitality services within the context of events and tourism. </w:t>
      </w:r>
      <w:r w:rsidR="00880220">
        <w:rPr>
          <w:rStyle w:val="normaltextrun"/>
          <w:rFonts w:ascii="Microsoft Sans Serif" w:hAnsi="Microsoft Sans Serif" w:cs="Microsoft Sans Serif"/>
        </w:rPr>
        <w:t xml:space="preserve">Students will learn how to apply best practices for creating and managing memorable experiences for guests through effective customer service and engagement. </w:t>
      </w:r>
      <w:r w:rsidR="00495298">
        <w:rPr>
          <w:rStyle w:val="normaltextrun"/>
          <w:rFonts w:ascii="Microsoft Sans Serif" w:hAnsi="Microsoft Sans Serif" w:cs="Microsoft Sans Serif"/>
        </w:rPr>
        <w:t xml:space="preserve">This course covers venue selection, design, and management, including safety and security, logistics, and customer service. </w:t>
      </w:r>
    </w:p>
    <w:p w14:paraId="0F12AB7E" w14:textId="31865539" w:rsidR="00E713CD" w:rsidRDefault="002E2AE1" w:rsidP="00BD27B7">
      <w:pPr>
        <w:pStyle w:val="paragraph"/>
        <w:spacing w:before="0" w:beforeAutospacing="0" w:after="0" w:afterAutospacing="0"/>
        <w:textAlignment w:val="baseline"/>
        <w:rPr>
          <w:rStyle w:val="normaltextrun"/>
          <w:rFonts w:ascii="Microsoft Sans Serif" w:hAnsi="Microsoft Sans Serif" w:cs="Microsoft Sans Serif"/>
        </w:rPr>
      </w:pPr>
      <w:r w:rsidRPr="00BD27B7">
        <w:rPr>
          <w:rStyle w:val="normaltextrun"/>
          <w:rFonts w:ascii="Microsoft Sans Serif" w:hAnsi="Microsoft Sans Serif" w:cs="Microsoft Sans Serif"/>
          <w:color w:val="00B0F0"/>
        </w:rPr>
        <w:t>SAM 448</w:t>
      </w:r>
      <w:r w:rsidR="00AD4233" w:rsidRPr="00BD27B7">
        <w:rPr>
          <w:rStyle w:val="normaltextrun"/>
          <w:rFonts w:ascii="Microsoft Sans Serif" w:hAnsi="Microsoft Sans Serif" w:cs="Microsoft Sans Serif"/>
          <w:color w:val="00B0F0"/>
        </w:rPr>
        <w:t xml:space="preserve">: </w:t>
      </w:r>
      <w:r w:rsidRPr="00BD27B7">
        <w:rPr>
          <w:rStyle w:val="normaltextrun"/>
          <w:rFonts w:ascii="Microsoft Sans Serif" w:hAnsi="Microsoft Sans Serif" w:cs="Microsoft Sans Serif"/>
          <w:color w:val="00B0F0"/>
        </w:rPr>
        <w:t>Sports Promotions and Event Planning</w:t>
      </w:r>
      <w:r w:rsidR="00AD4233" w:rsidRPr="00BD27B7">
        <w:rPr>
          <w:rStyle w:val="normaltextrun"/>
          <w:rFonts w:ascii="Microsoft Sans Serif" w:hAnsi="Microsoft Sans Serif" w:cs="Microsoft Sans Serif"/>
          <w:color w:val="00B0F0"/>
        </w:rPr>
        <w:t xml:space="preserve">: </w:t>
      </w:r>
      <w:r w:rsidRPr="00BD27B7">
        <w:rPr>
          <w:rStyle w:val="normaltextrun"/>
          <w:rFonts w:ascii="Microsoft Sans Serif" w:hAnsi="Microsoft Sans Serif" w:cs="Microsoft Sans Serif"/>
        </w:rPr>
        <w:t>This course provides a comprehensive look at what it takes to produce a successful event from conception to fruition to evaluation. In addition, this course covers the administration, promotion, and marketing of events while applying these concepts to the unique aspect of sports. This course provides a fresh perspective on event management. Upon completion of this course, students will understand the competencies necessary for managing and operating sport events through theory and application.</w:t>
      </w:r>
    </w:p>
    <w:p w14:paraId="09804C71" w14:textId="77777777" w:rsidR="00FE1566" w:rsidRPr="00BD27B7" w:rsidRDefault="00FE1566" w:rsidP="00BD27B7">
      <w:pPr>
        <w:pStyle w:val="paragraph"/>
        <w:spacing w:before="0" w:beforeAutospacing="0" w:after="0" w:afterAutospacing="0"/>
        <w:textAlignment w:val="baseline"/>
        <w:rPr>
          <w:rFonts w:ascii="Microsoft Sans Serif" w:hAnsi="Microsoft Sans Serif" w:cs="Microsoft Sans Serif"/>
          <w:sz w:val="28"/>
          <w:szCs w:val="28"/>
        </w:rPr>
      </w:pPr>
    </w:p>
    <w:p w14:paraId="6A12BCB9" w14:textId="76B86D66" w:rsidR="00FE1566" w:rsidRPr="00BD27B7" w:rsidRDefault="003E5F7A" w:rsidP="00FE1566">
      <w:pPr>
        <w:pStyle w:val="paragraph"/>
        <w:spacing w:before="0" w:beforeAutospacing="0" w:after="0" w:afterAutospacing="0"/>
        <w:textAlignment w:val="baseline"/>
        <w:rPr>
          <w:rFonts w:ascii="Microsoft Sans Serif" w:hAnsi="Microsoft Sans Serif" w:cs="Microsoft Sans Serif"/>
          <w:sz w:val="28"/>
          <w:szCs w:val="28"/>
        </w:rPr>
      </w:pPr>
      <w:r>
        <w:rPr>
          <w:rStyle w:val="normaltextrun"/>
          <w:rFonts w:ascii="Microsoft Sans Serif" w:hAnsi="Microsoft Sans Serif" w:cs="Microsoft Sans Serif"/>
          <w:color w:val="00B0F0"/>
        </w:rPr>
        <w:t xml:space="preserve">MGT 485: </w:t>
      </w:r>
      <w:r w:rsidR="00FE1566">
        <w:rPr>
          <w:rStyle w:val="normaltextrun"/>
          <w:rFonts w:ascii="Microsoft Sans Serif" w:hAnsi="Microsoft Sans Serif" w:cs="Microsoft Sans Serif"/>
          <w:color w:val="00B0F0"/>
        </w:rPr>
        <w:t>Sustainable Tourism Development</w:t>
      </w:r>
      <w:r w:rsidR="00FE1566" w:rsidRPr="00BD27B7">
        <w:rPr>
          <w:rStyle w:val="normaltextrun"/>
          <w:rFonts w:ascii="Microsoft Sans Serif" w:hAnsi="Microsoft Sans Serif" w:cs="Microsoft Sans Serif"/>
          <w:color w:val="00B0F0"/>
        </w:rPr>
        <w:t xml:space="preserve">: </w:t>
      </w:r>
      <w:r w:rsidR="00FE1566" w:rsidRPr="00FE1566">
        <w:rPr>
          <w:rFonts w:ascii="Microsoft Sans Serif" w:hAnsi="Microsoft Sans Serif" w:cs="Microsoft Sans Serif"/>
        </w:rPr>
        <w:t>This course focuses on the principles and practices of sustainable tourism development. Students will learn how to balance economic, social, and environmental considerations when planning and managing tourism destinations. Topics covered include sustainable tourism planning, ecotourism, community-based tourism, and responsible tourism practices.</w:t>
      </w:r>
    </w:p>
    <w:p w14:paraId="5830792B" w14:textId="77777777" w:rsidR="00EC7458" w:rsidRPr="00BD27B7" w:rsidRDefault="00EC7458" w:rsidP="00BD27B7">
      <w:pPr>
        <w:spacing w:after="200"/>
        <w:rPr>
          <w:rFonts w:ascii="Microsoft Sans Serif" w:eastAsia="Times New Roman" w:hAnsi="Microsoft Sans Serif" w:cs="Microsoft Sans Serif"/>
          <w:b/>
          <w:caps/>
          <w:color w:val="000000" w:themeColor="text1"/>
          <w:spacing w:val="20"/>
          <w:kern w:val="28"/>
          <w:szCs w:val="28"/>
        </w:rPr>
      </w:pPr>
      <w:r w:rsidRPr="00BD27B7">
        <w:rPr>
          <w:rFonts w:ascii="Microsoft Sans Serif" w:hAnsi="Microsoft Sans Serif" w:cs="Microsoft Sans Serif"/>
          <w:szCs w:val="28"/>
        </w:rPr>
        <w:br w:type="page"/>
      </w:r>
    </w:p>
    <w:p w14:paraId="4DA43398" w14:textId="137DB25E" w:rsidR="00E713CD" w:rsidRDefault="00E713CD" w:rsidP="00E713CD">
      <w:pPr>
        <w:pStyle w:val="Heading4"/>
        <w:rPr>
          <w:sz w:val="28"/>
          <w:szCs w:val="28"/>
        </w:rPr>
      </w:pPr>
      <w:r w:rsidRPr="00CB728C">
        <w:rPr>
          <w:sz w:val="28"/>
          <w:szCs w:val="28"/>
        </w:rPr>
        <w:lastRenderedPageBreak/>
        <w:t>Programmatic Outcomes:</w:t>
      </w:r>
    </w:p>
    <w:p w14:paraId="783CEC46" w14:textId="77777777" w:rsidR="00EC7458" w:rsidRPr="00EC7458" w:rsidRDefault="00EC7458" w:rsidP="00E713CD">
      <w:pPr>
        <w:pStyle w:val="Heading4"/>
        <w:rPr>
          <w:rFonts w:cstheme="minorHAnsi"/>
          <w:sz w:val="28"/>
          <w:szCs w:val="28"/>
        </w:rPr>
      </w:pPr>
    </w:p>
    <w:p w14:paraId="3AF6C295" w14:textId="588B3CB7" w:rsidR="00E713CD" w:rsidRPr="00EC7458" w:rsidRDefault="00E713CD" w:rsidP="00E713CD">
      <w:pPr>
        <w:pStyle w:val="NormalWeb"/>
        <w:spacing w:before="0" w:beforeAutospacing="0" w:after="0" w:afterAutospacing="0"/>
        <w:rPr>
          <w:rFonts w:asciiTheme="minorHAnsi" w:hAnsiTheme="minorHAnsi" w:cstheme="minorHAnsi"/>
          <w:sz w:val="28"/>
          <w:szCs w:val="28"/>
        </w:rPr>
      </w:pPr>
      <w:r w:rsidRPr="00EC7458">
        <w:rPr>
          <w:rFonts w:asciiTheme="minorHAnsi" w:hAnsiTheme="minorHAnsi" w:cstheme="minorHAnsi"/>
          <w:sz w:val="28"/>
          <w:szCs w:val="28"/>
        </w:rPr>
        <w:t>Students will develop the following outcomes:</w:t>
      </w:r>
    </w:p>
    <w:p w14:paraId="70A510D1" w14:textId="5ADDA34F" w:rsidR="00E713CD" w:rsidRDefault="00E713CD" w:rsidP="00E713CD">
      <w:pPr>
        <w:pStyle w:val="NormalWeb"/>
        <w:spacing w:before="0" w:beforeAutospacing="0" w:after="0" w:afterAutospacing="0"/>
        <w:rPr>
          <w:rFonts w:asciiTheme="minorHAnsi" w:hAnsiTheme="minorHAnsi" w:cstheme="minorHAnsi"/>
          <w:sz w:val="28"/>
          <w:szCs w:val="28"/>
        </w:rPr>
      </w:pPr>
    </w:p>
    <w:p w14:paraId="2E6A0DF0" w14:textId="057A22CD" w:rsidR="00720597" w:rsidRDefault="00720597" w:rsidP="00720597">
      <w:pPr>
        <w:pStyle w:val="NormalWeb"/>
        <w:numPr>
          <w:ilvl w:val="0"/>
          <w:numId w:val="8"/>
        </w:numPr>
        <w:spacing w:before="0" w:beforeAutospacing="0" w:after="0" w:afterAutospacing="0"/>
        <w:contextualSpacing/>
        <w:rPr>
          <w:rFonts w:asciiTheme="minorHAnsi" w:hAnsiTheme="minorHAnsi" w:cstheme="minorHAnsi"/>
          <w:sz w:val="28"/>
          <w:szCs w:val="28"/>
        </w:rPr>
      </w:pPr>
      <w:r>
        <w:rPr>
          <w:rFonts w:asciiTheme="minorHAnsi" w:hAnsiTheme="minorHAnsi" w:cstheme="minorHAnsi"/>
          <w:sz w:val="28"/>
          <w:szCs w:val="28"/>
        </w:rPr>
        <w:t>Knowledge and understanding of the principles and practices of</w:t>
      </w:r>
      <w:r w:rsidR="00E9687F">
        <w:rPr>
          <w:rFonts w:asciiTheme="minorHAnsi" w:hAnsiTheme="minorHAnsi" w:cstheme="minorHAnsi"/>
          <w:sz w:val="28"/>
          <w:szCs w:val="28"/>
        </w:rPr>
        <w:t xml:space="preserve"> event,</w:t>
      </w:r>
      <w:r>
        <w:rPr>
          <w:rFonts w:asciiTheme="minorHAnsi" w:hAnsiTheme="minorHAnsi" w:cstheme="minorHAnsi"/>
          <w:sz w:val="28"/>
          <w:szCs w:val="28"/>
        </w:rPr>
        <w:t xml:space="preserve"> tourism</w:t>
      </w:r>
      <w:r w:rsidR="00B645CB">
        <w:rPr>
          <w:rFonts w:asciiTheme="minorHAnsi" w:hAnsiTheme="minorHAnsi" w:cstheme="minorHAnsi"/>
          <w:sz w:val="28"/>
          <w:szCs w:val="28"/>
        </w:rPr>
        <w:t>, hospitality</w:t>
      </w:r>
      <w:r w:rsidR="00E9687F">
        <w:rPr>
          <w:rFonts w:asciiTheme="minorHAnsi" w:hAnsiTheme="minorHAnsi" w:cstheme="minorHAnsi"/>
          <w:sz w:val="28"/>
          <w:szCs w:val="28"/>
        </w:rPr>
        <w:t xml:space="preserve"> </w:t>
      </w:r>
      <w:r>
        <w:rPr>
          <w:rFonts w:asciiTheme="minorHAnsi" w:hAnsiTheme="minorHAnsi" w:cstheme="minorHAnsi"/>
          <w:sz w:val="28"/>
          <w:szCs w:val="28"/>
        </w:rPr>
        <w:t>management: Students</w:t>
      </w:r>
      <w:r w:rsidRPr="00720597">
        <w:rPr>
          <w:rFonts w:asciiTheme="minorHAnsi" w:hAnsiTheme="minorHAnsi" w:cstheme="minorHAnsi"/>
          <w:sz w:val="28"/>
          <w:szCs w:val="28"/>
        </w:rPr>
        <w:t xml:space="preserve"> will be able to demonstrate a deep understanding of the fundamental principles and practices of </w:t>
      </w:r>
      <w:r w:rsidR="00E9687F">
        <w:rPr>
          <w:rFonts w:asciiTheme="minorHAnsi" w:hAnsiTheme="minorHAnsi" w:cstheme="minorHAnsi"/>
          <w:sz w:val="28"/>
          <w:szCs w:val="28"/>
        </w:rPr>
        <w:t xml:space="preserve">event, </w:t>
      </w:r>
      <w:r w:rsidRPr="00720597">
        <w:rPr>
          <w:rFonts w:asciiTheme="minorHAnsi" w:hAnsiTheme="minorHAnsi" w:cstheme="minorHAnsi"/>
          <w:sz w:val="28"/>
          <w:szCs w:val="28"/>
        </w:rPr>
        <w:t>tourism</w:t>
      </w:r>
      <w:r w:rsidR="00F54D2F">
        <w:rPr>
          <w:rFonts w:asciiTheme="minorHAnsi" w:hAnsiTheme="minorHAnsi" w:cstheme="minorHAnsi"/>
          <w:sz w:val="28"/>
          <w:szCs w:val="28"/>
        </w:rPr>
        <w:t>, hospitality</w:t>
      </w:r>
      <w:r w:rsidR="00E9687F">
        <w:rPr>
          <w:rFonts w:asciiTheme="minorHAnsi" w:hAnsiTheme="minorHAnsi" w:cstheme="minorHAnsi"/>
          <w:sz w:val="28"/>
          <w:szCs w:val="28"/>
        </w:rPr>
        <w:t xml:space="preserve"> </w:t>
      </w:r>
      <w:r w:rsidRPr="00720597">
        <w:rPr>
          <w:rFonts w:asciiTheme="minorHAnsi" w:hAnsiTheme="minorHAnsi" w:cstheme="minorHAnsi"/>
          <w:sz w:val="28"/>
          <w:szCs w:val="28"/>
        </w:rPr>
        <w:t xml:space="preserve">management, including the processes involved in planning, marketing, and delivering successful </w:t>
      </w:r>
      <w:r w:rsidR="00E9687F">
        <w:rPr>
          <w:rFonts w:asciiTheme="minorHAnsi" w:hAnsiTheme="minorHAnsi" w:cstheme="minorHAnsi"/>
          <w:sz w:val="28"/>
          <w:szCs w:val="28"/>
        </w:rPr>
        <w:t xml:space="preserve">event and </w:t>
      </w:r>
      <w:r w:rsidRPr="00720597">
        <w:rPr>
          <w:rFonts w:asciiTheme="minorHAnsi" w:hAnsiTheme="minorHAnsi" w:cstheme="minorHAnsi"/>
          <w:sz w:val="28"/>
          <w:szCs w:val="28"/>
        </w:rPr>
        <w:t xml:space="preserve">tourism </w:t>
      </w:r>
      <w:r w:rsidR="00E9687F">
        <w:rPr>
          <w:rFonts w:asciiTheme="minorHAnsi" w:hAnsiTheme="minorHAnsi" w:cstheme="minorHAnsi"/>
          <w:sz w:val="28"/>
          <w:szCs w:val="28"/>
        </w:rPr>
        <w:t xml:space="preserve">experiences. </w:t>
      </w:r>
    </w:p>
    <w:p w14:paraId="360B7226" w14:textId="77777777" w:rsidR="00720597" w:rsidRPr="00720597" w:rsidRDefault="00720597" w:rsidP="00720597">
      <w:pPr>
        <w:pStyle w:val="NormalWeb"/>
        <w:spacing w:before="0" w:beforeAutospacing="0" w:after="0" w:afterAutospacing="0"/>
        <w:ind w:left="720"/>
        <w:contextualSpacing/>
        <w:rPr>
          <w:rFonts w:asciiTheme="minorHAnsi" w:hAnsiTheme="minorHAnsi" w:cstheme="minorHAnsi"/>
          <w:sz w:val="28"/>
          <w:szCs w:val="28"/>
        </w:rPr>
      </w:pPr>
    </w:p>
    <w:p w14:paraId="35A57E0A" w14:textId="5BE0FADB" w:rsidR="00720597" w:rsidRPr="00720597" w:rsidRDefault="00720597" w:rsidP="00720597">
      <w:pPr>
        <w:pStyle w:val="NormalWeb"/>
        <w:numPr>
          <w:ilvl w:val="0"/>
          <w:numId w:val="8"/>
        </w:numPr>
        <w:spacing w:before="0" w:beforeAutospacing="0" w:after="0" w:afterAutospacing="0"/>
        <w:contextualSpacing/>
        <w:rPr>
          <w:rFonts w:asciiTheme="minorHAnsi" w:hAnsiTheme="minorHAnsi" w:cstheme="minorHAnsi"/>
          <w:sz w:val="28"/>
          <w:szCs w:val="28"/>
        </w:rPr>
      </w:pPr>
      <w:r>
        <w:rPr>
          <w:rFonts w:asciiTheme="minorHAnsi" w:hAnsiTheme="minorHAnsi" w:cstheme="minorHAnsi"/>
          <w:sz w:val="28"/>
          <w:szCs w:val="28"/>
        </w:rPr>
        <w:t xml:space="preserve">Critical thinking and problem-solving skills: Students </w:t>
      </w:r>
      <w:r w:rsidR="00127E5A">
        <w:rPr>
          <w:rFonts w:asciiTheme="minorHAnsi" w:hAnsiTheme="minorHAnsi" w:cstheme="minorHAnsi"/>
          <w:sz w:val="28"/>
          <w:szCs w:val="28"/>
        </w:rPr>
        <w:t>will be able to analyze</w:t>
      </w:r>
      <w:r w:rsidR="00E9687F">
        <w:rPr>
          <w:rFonts w:asciiTheme="minorHAnsi" w:hAnsiTheme="minorHAnsi" w:cstheme="minorHAnsi"/>
          <w:sz w:val="28"/>
          <w:szCs w:val="28"/>
        </w:rPr>
        <w:t xml:space="preserve"> event,</w:t>
      </w:r>
      <w:r w:rsidRPr="00720597">
        <w:rPr>
          <w:rFonts w:asciiTheme="minorHAnsi" w:hAnsiTheme="minorHAnsi" w:cstheme="minorHAnsi"/>
          <w:sz w:val="28"/>
          <w:szCs w:val="28"/>
        </w:rPr>
        <w:t xml:space="preserve"> tourism</w:t>
      </w:r>
      <w:r w:rsidR="00F54D2F">
        <w:rPr>
          <w:rFonts w:asciiTheme="minorHAnsi" w:hAnsiTheme="minorHAnsi" w:cstheme="minorHAnsi"/>
          <w:sz w:val="28"/>
          <w:szCs w:val="28"/>
        </w:rPr>
        <w:t>, hospitality</w:t>
      </w:r>
      <w:r w:rsidR="00E9687F">
        <w:rPr>
          <w:rFonts w:asciiTheme="minorHAnsi" w:hAnsiTheme="minorHAnsi" w:cstheme="minorHAnsi"/>
          <w:sz w:val="28"/>
          <w:szCs w:val="28"/>
        </w:rPr>
        <w:t xml:space="preserve"> </w:t>
      </w:r>
      <w:r w:rsidRPr="00720597">
        <w:rPr>
          <w:rFonts w:asciiTheme="minorHAnsi" w:hAnsiTheme="minorHAnsi" w:cstheme="minorHAnsi"/>
          <w:sz w:val="28"/>
          <w:szCs w:val="28"/>
        </w:rPr>
        <w:t>management scenarios and apply critical thinking and problem-solving skills to identify and develop effective solutions. This includes the ability to identify and manage risks, create contingency plans, and make decisions that align with</w:t>
      </w:r>
      <w:r w:rsidR="00127E5A">
        <w:rPr>
          <w:rFonts w:asciiTheme="minorHAnsi" w:hAnsiTheme="minorHAnsi" w:cstheme="minorHAnsi"/>
          <w:sz w:val="28"/>
          <w:szCs w:val="28"/>
        </w:rPr>
        <w:t xml:space="preserve"> </w:t>
      </w:r>
      <w:r w:rsidR="00E9687F">
        <w:rPr>
          <w:rFonts w:asciiTheme="minorHAnsi" w:hAnsiTheme="minorHAnsi" w:cstheme="minorHAnsi"/>
          <w:sz w:val="28"/>
          <w:szCs w:val="28"/>
        </w:rPr>
        <w:t xml:space="preserve">strategic goals and objectives. </w:t>
      </w:r>
    </w:p>
    <w:p w14:paraId="28E114E9" w14:textId="77777777" w:rsidR="00720597" w:rsidRPr="00720597" w:rsidRDefault="00720597" w:rsidP="00720597">
      <w:pPr>
        <w:pStyle w:val="NormalWeb"/>
        <w:spacing w:before="0" w:beforeAutospacing="0" w:after="0" w:afterAutospacing="0"/>
        <w:contextualSpacing/>
        <w:rPr>
          <w:rFonts w:asciiTheme="minorHAnsi" w:hAnsiTheme="minorHAnsi" w:cstheme="minorHAnsi"/>
          <w:sz w:val="28"/>
          <w:szCs w:val="28"/>
        </w:rPr>
      </w:pPr>
    </w:p>
    <w:p w14:paraId="5DEBE8DD" w14:textId="7FE436F5" w:rsidR="00720597" w:rsidRPr="00720597" w:rsidRDefault="00720597" w:rsidP="00720597">
      <w:pPr>
        <w:pStyle w:val="NormalWeb"/>
        <w:numPr>
          <w:ilvl w:val="0"/>
          <w:numId w:val="8"/>
        </w:numPr>
        <w:spacing w:before="0" w:beforeAutospacing="0" w:after="0" w:afterAutospacing="0"/>
        <w:contextualSpacing/>
        <w:rPr>
          <w:rFonts w:asciiTheme="minorHAnsi" w:hAnsiTheme="minorHAnsi" w:cstheme="minorHAnsi"/>
          <w:sz w:val="28"/>
          <w:szCs w:val="28"/>
        </w:rPr>
      </w:pPr>
      <w:r>
        <w:rPr>
          <w:rFonts w:asciiTheme="minorHAnsi" w:hAnsiTheme="minorHAnsi" w:cstheme="minorHAnsi"/>
          <w:sz w:val="28"/>
          <w:szCs w:val="28"/>
        </w:rPr>
        <w:t>Communication and interpersonal skills: Students</w:t>
      </w:r>
      <w:r w:rsidRPr="00720597">
        <w:rPr>
          <w:rFonts w:asciiTheme="minorHAnsi" w:hAnsiTheme="minorHAnsi" w:cstheme="minorHAnsi"/>
          <w:sz w:val="28"/>
          <w:szCs w:val="28"/>
        </w:rPr>
        <w:t xml:space="preserve"> will have strong communication and interpersonal skills, which they will be able to apply in a range of </w:t>
      </w:r>
      <w:r w:rsidR="00E9687F">
        <w:rPr>
          <w:rFonts w:asciiTheme="minorHAnsi" w:hAnsiTheme="minorHAnsi" w:cstheme="minorHAnsi"/>
          <w:sz w:val="28"/>
          <w:szCs w:val="28"/>
        </w:rPr>
        <w:t>event and tourism</w:t>
      </w:r>
      <w:r w:rsidRPr="00720597">
        <w:rPr>
          <w:rFonts w:asciiTheme="minorHAnsi" w:hAnsiTheme="minorHAnsi" w:cstheme="minorHAnsi"/>
          <w:sz w:val="28"/>
          <w:szCs w:val="28"/>
        </w:rPr>
        <w:t xml:space="preserve"> management contexts. This includes the ability to work effectively in teams, communicate with stakeholders, and negotiate and resolve conflicts.</w:t>
      </w:r>
    </w:p>
    <w:p w14:paraId="3E51454B" w14:textId="77777777" w:rsidR="00720597" w:rsidRPr="00720597" w:rsidRDefault="00720597" w:rsidP="00720597">
      <w:pPr>
        <w:pStyle w:val="NormalWeb"/>
        <w:spacing w:before="0" w:beforeAutospacing="0" w:after="0" w:afterAutospacing="0"/>
        <w:contextualSpacing/>
        <w:rPr>
          <w:rFonts w:asciiTheme="minorHAnsi" w:hAnsiTheme="minorHAnsi" w:cstheme="minorHAnsi"/>
          <w:sz w:val="28"/>
          <w:szCs w:val="28"/>
        </w:rPr>
      </w:pPr>
    </w:p>
    <w:p w14:paraId="4EDC345F" w14:textId="2132C54F" w:rsidR="00720597" w:rsidRPr="00720597" w:rsidRDefault="00720597" w:rsidP="00720597">
      <w:pPr>
        <w:pStyle w:val="NormalWeb"/>
        <w:numPr>
          <w:ilvl w:val="0"/>
          <w:numId w:val="8"/>
        </w:numPr>
        <w:spacing w:before="0" w:beforeAutospacing="0" w:after="0" w:afterAutospacing="0"/>
        <w:contextualSpacing/>
        <w:rPr>
          <w:rFonts w:asciiTheme="minorHAnsi" w:hAnsiTheme="minorHAnsi" w:cstheme="minorHAnsi"/>
          <w:sz w:val="28"/>
          <w:szCs w:val="28"/>
        </w:rPr>
      </w:pPr>
      <w:r>
        <w:rPr>
          <w:rFonts w:asciiTheme="minorHAnsi" w:hAnsiTheme="minorHAnsi" w:cstheme="minorHAnsi"/>
          <w:sz w:val="28"/>
          <w:szCs w:val="28"/>
        </w:rPr>
        <w:t>Ethical and sustainable tourism practices: Students</w:t>
      </w:r>
      <w:r w:rsidRPr="00720597">
        <w:rPr>
          <w:rFonts w:asciiTheme="minorHAnsi" w:hAnsiTheme="minorHAnsi" w:cstheme="minorHAnsi"/>
          <w:sz w:val="28"/>
          <w:szCs w:val="28"/>
        </w:rPr>
        <w:t xml:space="preserve"> will have a strong understanding of the ethical and sustainable practices that underpin responsible tourism and event management. They will be able to analyze the impacts of tourism and events on the environment, society, and culture, and develop strategies to minimize negative impacts and maximize positive outcomes.</w:t>
      </w:r>
    </w:p>
    <w:p w14:paraId="70D21074" w14:textId="77777777" w:rsidR="00720597" w:rsidRPr="00720597" w:rsidRDefault="00720597" w:rsidP="00720597">
      <w:pPr>
        <w:pStyle w:val="NormalWeb"/>
        <w:spacing w:before="0" w:beforeAutospacing="0" w:after="0" w:afterAutospacing="0"/>
        <w:contextualSpacing/>
        <w:rPr>
          <w:rFonts w:asciiTheme="minorHAnsi" w:hAnsiTheme="minorHAnsi" w:cstheme="minorHAnsi"/>
          <w:sz w:val="28"/>
          <w:szCs w:val="28"/>
        </w:rPr>
      </w:pPr>
    </w:p>
    <w:p w14:paraId="781E0C24" w14:textId="1D4F8A32" w:rsidR="00771190" w:rsidRPr="00720597" w:rsidRDefault="00720597" w:rsidP="00720597">
      <w:pPr>
        <w:pStyle w:val="NormalWeb"/>
        <w:numPr>
          <w:ilvl w:val="0"/>
          <w:numId w:val="8"/>
        </w:numPr>
        <w:spacing w:before="0" w:beforeAutospacing="0" w:after="0" w:afterAutospacing="0"/>
        <w:contextualSpacing/>
        <w:rPr>
          <w:rFonts w:asciiTheme="minorHAnsi" w:hAnsiTheme="minorHAnsi" w:cstheme="minorHAnsi"/>
          <w:sz w:val="28"/>
          <w:szCs w:val="28"/>
        </w:rPr>
      </w:pPr>
      <w:r>
        <w:rPr>
          <w:rFonts w:asciiTheme="minorHAnsi" w:hAnsiTheme="minorHAnsi" w:cstheme="minorHAnsi"/>
          <w:sz w:val="28"/>
          <w:szCs w:val="28"/>
        </w:rPr>
        <w:t>Professionalism and leadership: Students</w:t>
      </w:r>
      <w:r w:rsidRPr="00720597">
        <w:rPr>
          <w:rFonts w:asciiTheme="minorHAnsi" w:hAnsiTheme="minorHAnsi" w:cstheme="minorHAnsi"/>
          <w:sz w:val="28"/>
          <w:szCs w:val="28"/>
        </w:rPr>
        <w:t xml:space="preserve"> will have the skills and knowledge needed to excel in a range of professional roles within the </w:t>
      </w:r>
      <w:r w:rsidR="00E9687F">
        <w:rPr>
          <w:rFonts w:asciiTheme="minorHAnsi" w:hAnsiTheme="minorHAnsi" w:cstheme="minorHAnsi"/>
          <w:sz w:val="28"/>
          <w:szCs w:val="28"/>
        </w:rPr>
        <w:t>event and tourism</w:t>
      </w:r>
      <w:r w:rsidRPr="00720597">
        <w:rPr>
          <w:rFonts w:asciiTheme="minorHAnsi" w:hAnsiTheme="minorHAnsi" w:cstheme="minorHAnsi"/>
          <w:sz w:val="28"/>
          <w:szCs w:val="28"/>
        </w:rPr>
        <w:t xml:space="preserve"> management industry. This includes the ability to lead teams, manage budgets, develop and implement marketing strategies, and deliver high-quality </w:t>
      </w:r>
      <w:r w:rsidR="00E9687F">
        <w:rPr>
          <w:rFonts w:asciiTheme="minorHAnsi" w:hAnsiTheme="minorHAnsi" w:cstheme="minorHAnsi"/>
          <w:sz w:val="28"/>
          <w:szCs w:val="28"/>
        </w:rPr>
        <w:t>event and tourism</w:t>
      </w:r>
      <w:r w:rsidRPr="00720597">
        <w:rPr>
          <w:rFonts w:asciiTheme="minorHAnsi" w:hAnsiTheme="minorHAnsi" w:cstheme="minorHAnsi"/>
          <w:sz w:val="28"/>
          <w:szCs w:val="28"/>
        </w:rPr>
        <w:t xml:space="preserve"> experiences that meet the needs of customers and stakeholders. </w:t>
      </w:r>
    </w:p>
    <w:p w14:paraId="628A86A1" w14:textId="5A712A2F" w:rsidR="00E713CD" w:rsidRPr="00EC7458" w:rsidRDefault="00E713CD" w:rsidP="00720597">
      <w:pPr>
        <w:pStyle w:val="Heading4"/>
        <w:rPr>
          <w:rFonts w:cstheme="minorHAnsi"/>
          <w:b w:val="0"/>
          <w:caps w:val="0"/>
          <w:color w:val="auto"/>
          <w:spacing w:val="0"/>
          <w:kern w:val="0"/>
          <w:sz w:val="28"/>
          <w:szCs w:val="28"/>
        </w:rPr>
      </w:pPr>
    </w:p>
    <w:sectPr w:rsidR="00E713CD" w:rsidRPr="00EC7458" w:rsidSect="004B7E44">
      <w:headerReference w:type="even" r:id="rId12"/>
      <w:headerReference w:type="default" r:id="rId13"/>
      <w:footerReference w:type="even" r:id="rId14"/>
      <w:footerReference w:type="default" r:id="rId15"/>
      <w:headerReference w:type="first" r:id="rId16"/>
      <w:footerReference w:type="first" r:id="rId17"/>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FFB5E" w14:textId="77777777" w:rsidR="000F2C31" w:rsidRDefault="000F2C31" w:rsidP="004B7E44">
      <w:r>
        <w:separator/>
      </w:r>
    </w:p>
  </w:endnote>
  <w:endnote w:type="continuationSeparator" w:id="0">
    <w:p w14:paraId="68B086A0" w14:textId="77777777" w:rsidR="000F2C31" w:rsidRDefault="000F2C3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crosoftSansSerif">
    <w:altName w:val="Calibri"/>
    <w:charset w:val="00"/>
    <w:family w:val="swiss"/>
    <w:pitch w:val="variable"/>
    <w:sig w:usb0="00000000"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55A1" w14:textId="77777777" w:rsidR="00EC7458" w:rsidRDefault="00EC7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4EBBEEDA" w14:textId="77777777" w:rsidTr="004B7E44">
      <w:trPr>
        <w:trHeight w:val="730"/>
        <w:jc w:val="center"/>
      </w:trPr>
      <w:tc>
        <w:tcPr>
          <w:tcW w:w="12258" w:type="dxa"/>
          <w:tcBorders>
            <w:top w:val="nil"/>
            <w:left w:val="nil"/>
            <w:bottom w:val="nil"/>
            <w:right w:val="nil"/>
          </w:tcBorders>
          <w:shd w:val="clear" w:color="auto" w:fill="000000" w:themeFill="text1"/>
          <w:vAlign w:val="center"/>
        </w:tcPr>
        <w:p w14:paraId="7C9A83B7" w14:textId="0EAB7EDD" w:rsidR="004B7E44" w:rsidRDefault="00EC7458" w:rsidP="004B7E44">
          <w:pPr>
            <w:pStyle w:val="Footer"/>
          </w:pPr>
          <w:r>
            <w:t>USSA.EDU</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6048868A" w14:textId="0EBA95EC" w:rsidR="005A718F" w:rsidRDefault="005A718F" w:rsidP="004B7E44">
        <w:pPr>
          <w:pStyle w:val="Footer"/>
        </w:pPr>
        <w:r>
          <w:fldChar w:fldCharType="begin"/>
        </w:r>
        <w:r>
          <w:instrText xml:space="preserve"> PAGE   \* MERGEFORMAT </w:instrText>
        </w:r>
        <w:r>
          <w:fldChar w:fldCharType="separate"/>
        </w:r>
        <w:r w:rsidR="00FE1566">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AF900" w14:textId="77777777" w:rsidR="000F2C31" w:rsidRDefault="000F2C31" w:rsidP="004B7E44">
      <w:r>
        <w:separator/>
      </w:r>
    </w:p>
  </w:footnote>
  <w:footnote w:type="continuationSeparator" w:id="0">
    <w:p w14:paraId="73818A32" w14:textId="77777777" w:rsidR="000F2C31" w:rsidRDefault="000F2C3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1169" w14:textId="77777777" w:rsidR="00EC7458" w:rsidRDefault="00EC7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69EFE5B2" w14:textId="77777777" w:rsidTr="004B7E44">
      <w:trPr>
        <w:trHeight w:val="1318"/>
      </w:trPr>
      <w:tc>
        <w:tcPr>
          <w:tcW w:w="12210" w:type="dxa"/>
          <w:tcBorders>
            <w:top w:val="nil"/>
            <w:left w:val="nil"/>
            <w:bottom w:val="nil"/>
            <w:right w:val="nil"/>
          </w:tcBorders>
        </w:tcPr>
        <w:p w14:paraId="033D83A4" w14:textId="77777777" w:rsidR="004B7E44" w:rsidRDefault="004B7E44" w:rsidP="004B7E44">
          <w:pPr>
            <w:pStyle w:val="Header"/>
          </w:pPr>
          <w:r>
            <w:rPr>
              <w:noProof/>
            </w:rPr>
            <mc:AlternateContent>
              <mc:Choice Requires="wps">
                <w:drawing>
                  <wp:inline distT="0" distB="0" distL="0" distR="0" wp14:anchorId="2BA61165" wp14:editId="1CF62C4E">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49061" w14:textId="330232E1"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495298">
                                  <w:rPr>
                                    <w:b/>
                                    <w:noProof/>
                                  </w:rPr>
                                  <w:t>4</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A61165" id="Rectangle 11" o:spid="_x0000_s1027"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4a66ac [3204]" stroked="f" strokeweight="2pt">
                    <v:textbox>
                      <w:txbxContent>
                        <w:p w14:paraId="5D949061" w14:textId="330232E1"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495298">
                            <w:rPr>
                              <w:b/>
                              <w:noProof/>
                            </w:rPr>
                            <w:t>4</w:t>
                          </w:r>
                          <w:r w:rsidRPr="004B7E44">
                            <w:rPr>
                              <w:b/>
                            </w:rPr>
                            <w:fldChar w:fldCharType="end"/>
                          </w:r>
                        </w:p>
                      </w:txbxContent>
                    </v:textbox>
                    <w10:anchorlock/>
                  </v:rect>
                </w:pict>
              </mc:Fallback>
            </mc:AlternateConten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DE4D" w14:textId="77777777" w:rsidR="00EC7458" w:rsidRDefault="00EC7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4A4"/>
    <w:multiLevelType w:val="multilevel"/>
    <w:tmpl w:val="ACCEF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35A89"/>
    <w:multiLevelType w:val="multilevel"/>
    <w:tmpl w:val="22741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B26588"/>
    <w:multiLevelType w:val="hybridMultilevel"/>
    <w:tmpl w:val="15548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C1271"/>
    <w:multiLevelType w:val="hybridMultilevel"/>
    <w:tmpl w:val="7E76E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E2090"/>
    <w:multiLevelType w:val="multilevel"/>
    <w:tmpl w:val="393AB86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15" w:hanging="735"/>
      </w:pPr>
      <w:rPr>
        <w:rFonts w:ascii="Calibri" w:eastAsia="Times New Roman"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F9768C"/>
    <w:multiLevelType w:val="hybridMultilevel"/>
    <w:tmpl w:val="690C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3E58C2"/>
    <w:multiLevelType w:val="multilevel"/>
    <w:tmpl w:val="8992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9877964"/>
    <w:multiLevelType w:val="hybridMultilevel"/>
    <w:tmpl w:val="DB24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71777A"/>
    <w:multiLevelType w:val="hybridMultilevel"/>
    <w:tmpl w:val="1EAC1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8059890">
    <w:abstractNumId w:val="8"/>
  </w:num>
  <w:num w:numId="2" w16cid:durableId="2049988873">
    <w:abstractNumId w:val="4"/>
  </w:num>
  <w:num w:numId="3" w16cid:durableId="622080751">
    <w:abstractNumId w:val="6"/>
  </w:num>
  <w:num w:numId="4" w16cid:durableId="892889153">
    <w:abstractNumId w:val="5"/>
  </w:num>
  <w:num w:numId="5" w16cid:durableId="1097603178">
    <w:abstractNumId w:val="3"/>
  </w:num>
  <w:num w:numId="6" w16cid:durableId="783770042">
    <w:abstractNumId w:val="2"/>
  </w:num>
  <w:num w:numId="7" w16cid:durableId="309866541">
    <w:abstractNumId w:val="0"/>
  </w:num>
  <w:num w:numId="8" w16cid:durableId="1252396346">
    <w:abstractNumId w:val="7"/>
  </w:num>
  <w:num w:numId="9" w16cid:durableId="152987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D8D"/>
    <w:rsid w:val="000477D8"/>
    <w:rsid w:val="000A63D2"/>
    <w:rsid w:val="000F2C31"/>
    <w:rsid w:val="00103AE2"/>
    <w:rsid w:val="00127E5A"/>
    <w:rsid w:val="0013720B"/>
    <w:rsid w:val="00173A4B"/>
    <w:rsid w:val="001A4D18"/>
    <w:rsid w:val="001B0080"/>
    <w:rsid w:val="001C0B15"/>
    <w:rsid w:val="00205629"/>
    <w:rsid w:val="00293B83"/>
    <w:rsid w:val="002E2AE1"/>
    <w:rsid w:val="002E6497"/>
    <w:rsid w:val="00322B21"/>
    <w:rsid w:val="00331ABB"/>
    <w:rsid w:val="003C5D24"/>
    <w:rsid w:val="003D45CB"/>
    <w:rsid w:val="003E5F7A"/>
    <w:rsid w:val="00403894"/>
    <w:rsid w:val="00420F52"/>
    <w:rsid w:val="00422569"/>
    <w:rsid w:val="00424595"/>
    <w:rsid w:val="00495298"/>
    <w:rsid w:val="004B138A"/>
    <w:rsid w:val="004B697D"/>
    <w:rsid w:val="004B7E44"/>
    <w:rsid w:val="004C669D"/>
    <w:rsid w:val="004D5252"/>
    <w:rsid w:val="004E7B4A"/>
    <w:rsid w:val="004F2B86"/>
    <w:rsid w:val="004F62D8"/>
    <w:rsid w:val="0051019F"/>
    <w:rsid w:val="005A718F"/>
    <w:rsid w:val="005E67A9"/>
    <w:rsid w:val="005F0F5D"/>
    <w:rsid w:val="006011B9"/>
    <w:rsid w:val="0063267D"/>
    <w:rsid w:val="00633106"/>
    <w:rsid w:val="00676503"/>
    <w:rsid w:val="006A3CE7"/>
    <w:rsid w:val="006B66EA"/>
    <w:rsid w:val="006E02E5"/>
    <w:rsid w:val="00720597"/>
    <w:rsid w:val="007516CF"/>
    <w:rsid w:val="00754D94"/>
    <w:rsid w:val="00771190"/>
    <w:rsid w:val="007762E2"/>
    <w:rsid w:val="007B75B4"/>
    <w:rsid w:val="00880220"/>
    <w:rsid w:val="00883391"/>
    <w:rsid w:val="008B33BC"/>
    <w:rsid w:val="009120E9"/>
    <w:rsid w:val="009307C8"/>
    <w:rsid w:val="00933EA7"/>
    <w:rsid w:val="00945900"/>
    <w:rsid w:val="009976E6"/>
    <w:rsid w:val="009B4304"/>
    <w:rsid w:val="009C396C"/>
    <w:rsid w:val="009F2B05"/>
    <w:rsid w:val="00A02EE2"/>
    <w:rsid w:val="00A102AD"/>
    <w:rsid w:val="00A2205E"/>
    <w:rsid w:val="00A56013"/>
    <w:rsid w:val="00A91B41"/>
    <w:rsid w:val="00AB6CC0"/>
    <w:rsid w:val="00AD4233"/>
    <w:rsid w:val="00B46FD0"/>
    <w:rsid w:val="00B572B4"/>
    <w:rsid w:val="00B645CB"/>
    <w:rsid w:val="00BD27B7"/>
    <w:rsid w:val="00C45B09"/>
    <w:rsid w:val="00C53960"/>
    <w:rsid w:val="00C73DFC"/>
    <w:rsid w:val="00CB728C"/>
    <w:rsid w:val="00CF2633"/>
    <w:rsid w:val="00CF35F0"/>
    <w:rsid w:val="00D046BA"/>
    <w:rsid w:val="00D859BE"/>
    <w:rsid w:val="00D94D1D"/>
    <w:rsid w:val="00DB26A7"/>
    <w:rsid w:val="00DD0E2E"/>
    <w:rsid w:val="00DF500D"/>
    <w:rsid w:val="00E469C4"/>
    <w:rsid w:val="00E64D8D"/>
    <w:rsid w:val="00E713CD"/>
    <w:rsid w:val="00E76CAD"/>
    <w:rsid w:val="00E94B5F"/>
    <w:rsid w:val="00E9687F"/>
    <w:rsid w:val="00EC7458"/>
    <w:rsid w:val="00EE3E9C"/>
    <w:rsid w:val="00EE6E60"/>
    <w:rsid w:val="00F54D2F"/>
    <w:rsid w:val="00F670A3"/>
    <w:rsid w:val="00FE1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48EF52"/>
  <w15:chartTrackingRefBased/>
  <w15:docId w15:val="{9269B8C9-311D-463E-8737-A1854BCE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outlineLvl w:val="3"/>
    </w:pPr>
    <w:rPr>
      <w:rFonts w:eastAsia="Times New Roman" w:cs="Times New Roman"/>
      <w:b/>
      <w:caps/>
      <w:color w:val="0000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A2205E"/>
    <w:pPr>
      <w:ind w:left="720"/>
      <w:contextualSpacing/>
    </w:pPr>
  </w:style>
  <w:style w:type="paragraph" w:customStyle="1" w:styleId="paragraph">
    <w:name w:val="paragraph"/>
    <w:basedOn w:val="Normal"/>
    <w:rsid w:val="00E713CD"/>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713CD"/>
  </w:style>
  <w:style w:type="character" w:customStyle="1" w:styleId="eop">
    <w:name w:val="eop"/>
    <w:basedOn w:val="DefaultParagraphFont"/>
    <w:rsid w:val="00E713CD"/>
  </w:style>
  <w:style w:type="paragraph" w:styleId="NormalWeb">
    <w:name w:val="Normal (Web)"/>
    <w:basedOn w:val="Normal"/>
    <w:uiPriority w:val="99"/>
    <w:unhideWhenUsed/>
    <w:rsid w:val="00E713CD"/>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071831">
      <w:bodyDiv w:val="1"/>
      <w:marLeft w:val="0"/>
      <w:marRight w:val="0"/>
      <w:marTop w:val="0"/>
      <w:marBottom w:val="0"/>
      <w:divBdr>
        <w:top w:val="none" w:sz="0" w:space="0" w:color="auto"/>
        <w:left w:val="none" w:sz="0" w:space="0" w:color="auto"/>
        <w:bottom w:val="none" w:sz="0" w:space="0" w:color="auto"/>
        <w:right w:val="none" w:sz="0" w:space="0" w:color="auto"/>
      </w:divBdr>
      <w:divsChild>
        <w:div w:id="2036885407">
          <w:marLeft w:val="0"/>
          <w:marRight w:val="0"/>
          <w:marTop w:val="0"/>
          <w:marBottom w:val="0"/>
          <w:divBdr>
            <w:top w:val="none" w:sz="0" w:space="0" w:color="auto"/>
            <w:left w:val="none" w:sz="0" w:space="0" w:color="auto"/>
            <w:bottom w:val="none" w:sz="0" w:space="0" w:color="auto"/>
            <w:right w:val="none" w:sz="0" w:space="0" w:color="auto"/>
          </w:divBdr>
        </w:div>
        <w:div w:id="1573735256">
          <w:marLeft w:val="0"/>
          <w:marRight w:val="0"/>
          <w:marTop w:val="0"/>
          <w:marBottom w:val="0"/>
          <w:divBdr>
            <w:top w:val="none" w:sz="0" w:space="0" w:color="auto"/>
            <w:left w:val="none" w:sz="0" w:space="0" w:color="auto"/>
            <w:bottom w:val="none" w:sz="0" w:space="0" w:color="auto"/>
            <w:right w:val="none" w:sz="0" w:space="0" w:color="auto"/>
          </w:divBdr>
        </w:div>
        <w:div w:id="17004819">
          <w:marLeft w:val="0"/>
          <w:marRight w:val="0"/>
          <w:marTop w:val="0"/>
          <w:marBottom w:val="0"/>
          <w:divBdr>
            <w:top w:val="none" w:sz="0" w:space="0" w:color="auto"/>
            <w:left w:val="none" w:sz="0" w:space="0" w:color="auto"/>
            <w:bottom w:val="none" w:sz="0" w:space="0" w:color="auto"/>
            <w:right w:val="none" w:sz="0" w:space="0" w:color="auto"/>
          </w:divBdr>
        </w:div>
        <w:div w:id="2006082895">
          <w:marLeft w:val="0"/>
          <w:marRight w:val="0"/>
          <w:marTop w:val="0"/>
          <w:marBottom w:val="0"/>
          <w:divBdr>
            <w:top w:val="none" w:sz="0" w:space="0" w:color="auto"/>
            <w:left w:val="none" w:sz="0" w:space="0" w:color="auto"/>
            <w:bottom w:val="none" w:sz="0" w:space="0" w:color="auto"/>
            <w:right w:val="none" w:sz="0" w:space="0" w:color="auto"/>
          </w:divBdr>
        </w:div>
        <w:div w:id="521405865">
          <w:marLeft w:val="0"/>
          <w:marRight w:val="0"/>
          <w:marTop w:val="0"/>
          <w:marBottom w:val="0"/>
          <w:divBdr>
            <w:top w:val="none" w:sz="0" w:space="0" w:color="auto"/>
            <w:left w:val="none" w:sz="0" w:space="0" w:color="auto"/>
            <w:bottom w:val="none" w:sz="0" w:space="0" w:color="auto"/>
            <w:right w:val="none" w:sz="0" w:space="0" w:color="auto"/>
          </w:divBdr>
        </w:div>
        <w:div w:id="1053696981">
          <w:marLeft w:val="0"/>
          <w:marRight w:val="0"/>
          <w:marTop w:val="0"/>
          <w:marBottom w:val="0"/>
          <w:divBdr>
            <w:top w:val="none" w:sz="0" w:space="0" w:color="auto"/>
            <w:left w:val="none" w:sz="0" w:space="0" w:color="auto"/>
            <w:bottom w:val="none" w:sz="0" w:space="0" w:color="auto"/>
            <w:right w:val="none" w:sz="0" w:space="0" w:color="auto"/>
          </w:divBdr>
        </w:div>
        <w:div w:id="746730605">
          <w:marLeft w:val="0"/>
          <w:marRight w:val="0"/>
          <w:marTop w:val="0"/>
          <w:marBottom w:val="0"/>
          <w:divBdr>
            <w:top w:val="none" w:sz="0" w:space="0" w:color="auto"/>
            <w:left w:val="none" w:sz="0" w:space="0" w:color="auto"/>
            <w:bottom w:val="none" w:sz="0" w:space="0" w:color="auto"/>
            <w:right w:val="none" w:sz="0" w:space="0" w:color="auto"/>
          </w:divBdr>
        </w:div>
        <w:div w:id="1637758342">
          <w:marLeft w:val="0"/>
          <w:marRight w:val="0"/>
          <w:marTop w:val="0"/>
          <w:marBottom w:val="0"/>
          <w:divBdr>
            <w:top w:val="none" w:sz="0" w:space="0" w:color="auto"/>
            <w:left w:val="none" w:sz="0" w:space="0" w:color="auto"/>
            <w:bottom w:val="none" w:sz="0" w:space="0" w:color="auto"/>
            <w:right w:val="none" w:sz="0" w:space="0" w:color="auto"/>
          </w:divBdr>
        </w:div>
        <w:div w:id="1984920663">
          <w:marLeft w:val="0"/>
          <w:marRight w:val="0"/>
          <w:marTop w:val="0"/>
          <w:marBottom w:val="0"/>
          <w:divBdr>
            <w:top w:val="none" w:sz="0" w:space="0" w:color="auto"/>
            <w:left w:val="none" w:sz="0" w:space="0" w:color="auto"/>
            <w:bottom w:val="none" w:sz="0" w:space="0" w:color="auto"/>
            <w:right w:val="none" w:sz="0" w:space="0" w:color="auto"/>
          </w:divBdr>
        </w:div>
        <w:div w:id="1225213366">
          <w:marLeft w:val="0"/>
          <w:marRight w:val="0"/>
          <w:marTop w:val="0"/>
          <w:marBottom w:val="0"/>
          <w:divBdr>
            <w:top w:val="none" w:sz="0" w:space="0" w:color="auto"/>
            <w:left w:val="none" w:sz="0" w:space="0" w:color="auto"/>
            <w:bottom w:val="none" w:sz="0" w:space="0" w:color="auto"/>
            <w:right w:val="none" w:sz="0" w:space="0" w:color="auto"/>
          </w:divBdr>
        </w:div>
        <w:div w:id="88624471">
          <w:marLeft w:val="0"/>
          <w:marRight w:val="0"/>
          <w:marTop w:val="0"/>
          <w:marBottom w:val="0"/>
          <w:divBdr>
            <w:top w:val="none" w:sz="0" w:space="0" w:color="auto"/>
            <w:left w:val="none" w:sz="0" w:space="0" w:color="auto"/>
            <w:bottom w:val="none" w:sz="0" w:space="0" w:color="auto"/>
            <w:right w:val="none" w:sz="0" w:space="0" w:color="auto"/>
          </w:divBdr>
        </w:div>
        <w:div w:id="434450126">
          <w:marLeft w:val="0"/>
          <w:marRight w:val="0"/>
          <w:marTop w:val="0"/>
          <w:marBottom w:val="0"/>
          <w:divBdr>
            <w:top w:val="none" w:sz="0" w:space="0" w:color="auto"/>
            <w:left w:val="none" w:sz="0" w:space="0" w:color="auto"/>
            <w:bottom w:val="none" w:sz="0" w:space="0" w:color="auto"/>
            <w:right w:val="none" w:sz="0" w:space="0" w:color="auto"/>
          </w:divBdr>
        </w:div>
        <w:div w:id="849372359">
          <w:marLeft w:val="0"/>
          <w:marRight w:val="0"/>
          <w:marTop w:val="0"/>
          <w:marBottom w:val="0"/>
          <w:divBdr>
            <w:top w:val="none" w:sz="0" w:space="0" w:color="auto"/>
            <w:left w:val="none" w:sz="0" w:space="0" w:color="auto"/>
            <w:bottom w:val="none" w:sz="0" w:space="0" w:color="auto"/>
            <w:right w:val="none" w:sz="0" w:space="0" w:color="auto"/>
          </w:divBdr>
        </w:div>
        <w:div w:id="1175654584">
          <w:marLeft w:val="0"/>
          <w:marRight w:val="0"/>
          <w:marTop w:val="0"/>
          <w:marBottom w:val="0"/>
          <w:divBdr>
            <w:top w:val="none" w:sz="0" w:space="0" w:color="auto"/>
            <w:left w:val="none" w:sz="0" w:space="0" w:color="auto"/>
            <w:bottom w:val="none" w:sz="0" w:space="0" w:color="auto"/>
            <w:right w:val="none" w:sz="0" w:space="0" w:color="auto"/>
          </w:divBdr>
        </w:div>
        <w:div w:id="1599560772">
          <w:marLeft w:val="0"/>
          <w:marRight w:val="0"/>
          <w:marTop w:val="0"/>
          <w:marBottom w:val="0"/>
          <w:divBdr>
            <w:top w:val="none" w:sz="0" w:space="0" w:color="auto"/>
            <w:left w:val="none" w:sz="0" w:space="0" w:color="auto"/>
            <w:bottom w:val="none" w:sz="0" w:space="0" w:color="auto"/>
            <w:right w:val="none" w:sz="0" w:space="0" w:color="auto"/>
          </w:divBdr>
        </w:div>
        <w:div w:id="1325478462">
          <w:marLeft w:val="0"/>
          <w:marRight w:val="0"/>
          <w:marTop w:val="0"/>
          <w:marBottom w:val="0"/>
          <w:divBdr>
            <w:top w:val="none" w:sz="0" w:space="0" w:color="auto"/>
            <w:left w:val="none" w:sz="0" w:space="0" w:color="auto"/>
            <w:bottom w:val="none" w:sz="0" w:space="0" w:color="auto"/>
            <w:right w:val="none" w:sz="0" w:space="0" w:color="auto"/>
          </w:divBdr>
        </w:div>
      </w:divsChild>
    </w:div>
    <w:div w:id="567152044">
      <w:bodyDiv w:val="1"/>
      <w:marLeft w:val="0"/>
      <w:marRight w:val="0"/>
      <w:marTop w:val="0"/>
      <w:marBottom w:val="0"/>
      <w:divBdr>
        <w:top w:val="none" w:sz="0" w:space="0" w:color="auto"/>
        <w:left w:val="none" w:sz="0" w:space="0" w:color="auto"/>
        <w:bottom w:val="none" w:sz="0" w:space="0" w:color="auto"/>
        <w:right w:val="none" w:sz="0" w:space="0" w:color="auto"/>
      </w:divBdr>
      <w:divsChild>
        <w:div w:id="257492361">
          <w:marLeft w:val="0"/>
          <w:marRight w:val="0"/>
          <w:marTop w:val="0"/>
          <w:marBottom w:val="0"/>
          <w:divBdr>
            <w:top w:val="single" w:sz="2" w:space="0" w:color="D9D9E3"/>
            <w:left w:val="single" w:sz="2" w:space="0" w:color="D9D9E3"/>
            <w:bottom w:val="single" w:sz="2" w:space="0" w:color="D9D9E3"/>
            <w:right w:val="single" w:sz="2" w:space="0" w:color="D9D9E3"/>
          </w:divBdr>
          <w:divsChild>
            <w:div w:id="1899588933">
              <w:marLeft w:val="0"/>
              <w:marRight w:val="0"/>
              <w:marTop w:val="0"/>
              <w:marBottom w:val="0"/>
              <w:divBdr>
                <w:top w:val="single" w:sz="2" w:space="0" w:color="D9D9E3"/>
                <w:left w:val="single" w:sz="2" w:space="0" w:color="D9D9E3"/>
                <w:bottom w:val="single" w:sz="2" w:space="0" w:color="D9D9E3"/>
                <w:right w:val="single" w:sz="2" w:space="0" w:color="D9D9E3"/>
              </w:divBdr>
              <w:divsChild>
                <w:div w:id="193276033">
                  <w:marLeft w:val="0"/>
                  <w:marRight w:val="0"/>
                  <w:marTop w:val="0"/>
                  <w:marBottom w:val="0"/>
                  <w:divBdr>
                    <w:top w:val="single" w:sz="2" w:space="0" w:color="D9D9E3"/>
                    <w:left w:val="single" w:sz="2" w:space="0" w:color="D9D9E3"/>
                    <w:bottom w:val="single" w:sz="2" w:space="0" w:color="D9D9E3"/>
                    <w:right w:val="single" w:sz="2" w:space="0" w:color="D9D9E3"/>
                  </w:divBdr>
                  <w:divsChild>
                    <w:div w:id="162086486">
                      <w:marLeft w:val="0"/>
                      <w:marRight w:val="0"/>
                      <w:marTop w:val="0"/>
                      <w:marBottom w:val="0"/>
                      <w:divBdr>
                        <w:top w:val="single" w:sz="2" w:space="0" w:color="D9D9E3"/>
                        <w:left w:val="single" w:sz="2" w:space="0" w:color="D9D9E3"/>
                        <w:bottom w:val="single" w:sz="2" w:space="0" w:color="D9D9E3"/>
                        <w:right w:val="single" w:sz="2" w:space="0" w:color="D9D9E3"/>
                      </w:divBdr>
                      <w:divsChild>
                        <w:div w:id="2143116465">
                          <w:marLeft w:val="0"/>
                          <w:marRight w:val="0"/>
                          <w:marTop w:val="0"/>
                          <w:marBottom w:val="0"/>
                          <w:divBdr>
                            <w:top w:val="single" w:sz="2" w:space="0" w:color="auto"/>
                            <w:left w:val="single" w:sz="2" w:space="0" w:color="auto"/>
                            <w:bottom w:val="single" w:sz="6" w:space="0" w:color="auto"/>
                            <w:right w:val="single" w:sz="2" w:space="0" w:color="auto"/>
                          </w:divBdr>
                          <w:divsChild>
                            <w:div w:id="869270164">
                              <w:marLeft w:val="0"/>
                              <w:marRight w:val="0"/>
                              <w:marTop w:val="100"/>
                              <w:marBottom w:val="100"/>
                              <w:divBdr>
                                <w:top w:val="single" w:sz="2" w:space="0" w:color="D9D9E3"/>
                                <w:left w:val="single" w:sz="2" w:space="0" w:color="D9D9E3"/>
                                <w:bottom w:val="single" w:sz="2" w:space="0" w:color="D9D9E3"/>
                                <w:right w:val="single" w:sz="2" w:space="0" w:color="D9D9E3"/>
                              </w:divBdr>
                              <w:divsChild>
                                <w:div w:id="1898935686">
                                  <w:marLeft w:val="0"/>
                                  <w:marRight w:val="0"/>
                                  <w:marTop w:val="0"/>
                                  <w:marBottom w:val="0"/>
                                  <w:divBdr>
                                    <w:top w:val="single" w:sz="2" w:space="0" w:color="D9D9E3"/>
                                    <w:left w:val="single" w:sz="2" w:space="0" w:color="D9D9E3"/>
                                    <w:bottom w:val="single" w:sz="2" w:space="0" w:color="D9D9E3"/>
                                    <w:right w:val="single" w:sz="2" w:space="0" w:color="D9D9E3"/>
                                  </w:divBdr>
                                  <w:divsChild>
                                    <w:div w:id="264461958">
                                      <w:marLeft w:val="0"/>
                                      <w:marRight w:val="0"/>
                                      <w:marTop w:val="0"/>
                                      <w:marBottom w:val="0"/>
                                      <w:divBdr>
                                        <w:top w:val="single" w:sz="2" w:space="0" w:color="D9D9E3"/>
                                        <w:left w:val="single" w:sz="2" w:space="0" w:color="D9D9E3"/>
                                        <w:bottom w:val="single" w:sz="2" w:space="0" w:color="D9D9E3"/>
                                        <w:right w:val="single" w:sz="2" w:space="0" w:color="D9D9E3"/>
                                      </w:divBdr>
                                      <w:divsChild>
                                        <w:div w:id="67190522">
                                          <w:marLeft w:val="0"/>
                                          <w:marRight w:val="0"/>
                                          <w:marTop w:val="0"/>
                                          <w:marBottom w:val="0"/>
                                          <w:divBdr>
                                            <w:top w:val="single" w:sz="2" w:space="0" w:color="D9D9E3"/>
                                            <w:left w:val="single" w:sz="2" w:space="0" w:color="D9D9E3"/>
                                            <w:bottom w:val="single" w:sz="2" w:space="0" w:color="D9D9E3"/>
                                            <w:right w:val="single" w:sz="2" w:space="0" w:color="D9D9E3"/>
                                          </w:divBdr>
                                          <w:divsChild>
                                            <w:div w:id="515887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14895641">
          <w:marLeft w:val="0"/>
          <w:marRight w:val="0"/>
          <w:marTop w:val="0"/>
          <w:marBottom w:val="0"/>
          <w:divBdr>
            <w:top w:val="none" w:sz="0" w:space="0" w:color="auto"/>
            <w:left w:val="none" w:sz="0" w:space="0" w:color="auto"/>
            <w:bottom w:val="none" w:sz="0" w:space="0" w:color="auto"/>
            <w:right w:val="none" w:sz="0" w:space="0" w:color="auto"/>
          </w:divBdr>
          <w:divsChild>
            <w:div w:id="808941839">
              <w:marLeft w:val="0"/>
              <w:marRight w:val="0"/>
              <w:marTop w:val="0"/>
              <w:marBottom w:val="0"/>
              <w:divBdr>
                <w:top w:val="single" w:sz="2" w:space="0" w:color="D9D9E3"/>
                <w:left w:val="single" w:sz="2" w:space="0" w:color="D9D9E3"/>
                <w:bottom w:val="single" w:sz="2" w:space="0" w:color="D9D9E3"/>
                <w:right w:val="single" w:sz="2" w:space="0" w:color="D9D9E3"/>
              </w:divBdr>
              <w:divsChild>
                <w:div w:id="976034789">
                  <w:marLeft w:val="0"/>
                  <w:marRight w:val="0"/>
                  <w:marTop w:val="0"/>
                  <w:marBottom w:val="0"/>
                  <w:divBdr>
                    <w:top w:val="single" w:sz="2" w:space="0" w:color="D9D9E3"/>
                    <w:left w:val="single" w:sz="2" w:space="0" w:color="D9D9E3"/>
                    <w:bottom w:val="single" w:sz="2" w:space="0" w:color="D9D9E3"/>
                    <w:right w:val="single" w:sz="2" w:space="0" w:color="D9D9E3"/>
                  </w:divBdr>
                  <w:divsChild>
                    <w:div w:id="1858545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69776294">
      <w:bodyDiv w:val="1"/>
      <w:marLeft w:val="0"/>
      <w:marRight w:val="0"/>
      <w:marTop w:val="0"/>
      <w:marBottom w:val="0"/>
      <w:divBdr>
        <w:top w:val="none" w:sz="0" w:space="0" w:color="auto"/>
        <w:left w:val="none" w:sz="0" w:space="0" w:color="auto"/>
        <w:bottom w:val="none" w:sz="0" w:space="0" w:color="auto"/>
        <w:right w:val="none" w:sz="0" w:space="0" w:color="auto"/>
      </w:divBdr>
    </w:div>
    <w:div w:id="889147802">
      <w:bodyDiv w:val="1"/>
      <w:marLeft w:val="0"/>
      <w:marRight w:val="0"/>
      <w:marTop w:val="0"/>
      <w:marBottom w:val="0"/>
      <w:divBdr>
        <w:top w:val="none" w:sz="0" w:space="0" w:color="auto"/>
        <w:left w:val="none" w:sz="0" w:space="0" w:color="auto"/>
        <w:bottom w:val="none" w:sz="0" w:space="0" w:color="auto"/>
        <w:right w:val="none" w:sz="0" w:space="0" w:color="auto"/>
      </w:divBdr>
    </w:div>
    <w:div w:id="1424375662">
      <w:bodyDiv w:val="1"/>
      <w:marLeft w:val="0"/>
      <w:marRight w:val="0"/>
      <w:marTop w:val="0"/>
      <w:marBottom w:val="0"/>
      <w:divBdr>
        <w:top w:val="none" w:sz="0" w:space="0" w:color="auto"/>
        <w:left w:val="none" w:sz="0" w:space="0" w:color="auto"/>
        <w:bottom w:val="none" w:sz="0" w:space="0" w:color="auto"/>
        <w:right w:val="none" w:sz="0" w:space="0" w:color="auto"/>
      </w:divBdr>
    </w:div>
    <w:div w:id="1518084418">
      <w:bodyDiv w:val="1"/>
      <w:marLeft w:val="0"/>
      <w:marRight w:val="0"/>
      <w:marTop w:val="0"/>
      <w:marBottom w:val="0"/>
      <w:divBdr>
        <w:top w:val="none" w:sz="0" w:space="0" w:color="auto"/>
        <w:left w:val="none" w:sz="0" w:space="0" w:color="auto"/>
        <w:bottom w:val="none" w:sz="0" w:space="0" w:color="auto"/>
        <w:right w:val="none" w:sz="0" w:space="0" w:color="auto"/>
      </w:divBdr>
      <w:divsChild>
        <w:div w:id="219637118">
          <w:marLeft w:val="0"/>
          <w:marRight w:val="0"/>
          <w:marTop w:val="0"/>
          <w:marBottom w:val="0"/>
          <w:divBdr>
            <w:top w:val="none" w:sz="0" w:space="0" w:color="auto"/>
            <w:left w:val="none" w:sz="0" w:space="0" w:color="auto"/>
            <w:bottom w:val="none" w:sz="0" w:space="0" w:color="auto"/>
            <w:right w:val="none" w:sz="0" w:space="0" w:color="auto"/>
          </w:divBdr>
          <w:divsChild>
            <w:div w:id="789931535">
              <w:marLeft w:val="0"/>
              <w:marRight w:val="0"/>
              <w:marTop w:val="0"/>
              <w:marBottom w:val="0"/>
              <w:divBdr>
                <w:top w:val="none" w:sz="0" w:space="0" w:color="auto"/>
                <w:left w:val="none" w:sz="0" w:space="0" w:color="auto"/>
                <w:bottom w:val="none" w:sz="0" w:space="0" w:color="auto"/>
                <w:right w:val="none" w:sz="0" w:space="0" w:color="auto"/>
              </w:divBdr>
            </w:div>
            <w:div w:id="1765957212">
              <w:marLeft w:val="0"/>
              <w:marRight w:val="0"/>
              <w:marTop w:val="0"/>
              <w:marBottom w:val="0"/>
              <w:divBdr>
                <w:top w:val="none" w:sz="0" w:space="0" w:color="auto"/>
                <w:left w:val="none" w:sz="0" w:space="0" w:color="auto"/>
                <w:bottom w:val="none" w:sz="0" w:space="0" w:color="auto"/>
                <w:right w:val="none" w:sz="0" w:space="0" w:color="auto"/>
              </w:divBdr>
            </w:div>
            <w:div w:id="345519879">
              <w:marLeft w:val="0"/>
              <w:marRight w:val="0"/>
              <w:marTop w:val="0"/>
              <w:marBottom w:val="0"/>
              <w:divBdr>
                <w:top w:val="none" w:sz="0" w:space="0" w:color="auto"/>
                <w:left w:val="none" w:sz="0" w:space="0" w:color="auto"/>
                <w:bottom w:val="none" w:sz="0" w:space="0" w:color="auto"/>
                <w:right w:val="none" w:sz="0" w:space="0" w:color="auto"/>
              </w:divBdr>
            </w:div>
          </w:divsChild>
        </w:div>
        <w:div w:id="1157842354">
          <w:marLeft w:val="0"/>
          <w:marRight w:val="0"/>
          <w:marTop w:val="0"/>
          <w:marBottom w:val="0"/>
          <w:divBdr>
            <w:top w:val="none" w:sz="0" w:space="0" w:color="auto"/>
            <w:left w:val="none" w:sz="0" w:space="0" w:color="auto"/>
            <w:bottom w:val="none" w:sz="0" w:space="0" w:color="auto"/>
            <w:right w:val="none" w:sz="0" w:space="0" w:color="auto"/>
          </w:divBdr>
          <w:divsChild>
            <w:div w:id="1943494888">
              <w:marLeft w:val="0"/>
              <w:marRight w:val="0"/>
              <w:marTop w:val="0"/>
              <w:marBottom w:val="0"/>
              <w:divBdr>
                <w:top w:val="none" w:sz="0" w:space="0" w:color="auto"/>
                <w:left w:val="none" w:sz="0" w:space="0" w:color="auto"/>
                <w:bottom w:val="none" w:sz="0" w:space="0" w:color="auto"/>
                <w:right w:val="none" w:sz="0" w:space="0" w:color="auto"/>
              </w:divBdr>
            </w:div>
          </w:divsChild>
        </w:div>
        <w:div w:id="1669210383">
          <w:marLeft w:val="0"/>
          <w:marRight w:val="0"/>
          <w:marTop w:val="0"/>
          <w:marBottom w:val="0"/>
          <w:divBdr>
            <w:top w:val="none" w:sz="0" w:space="0" w:color="auto"/>
            <w:left w:val="none" w:sz="0" w:space="0" w:color="auto"/>
            <w:bottom w:val="none" w:sz="0" w:space="0" w:color="auto"/>
            <w:right w:val="none" w:sz="0" w:space="0" w:color="auto"/>
          </w:divBdr>
        </w:div>
        <w:div w:id="1021784427">
          <w:marLeft w:val="0"/>
          <w:marRight w:val="0"/>
          <w:marTop w:val="0"/>
          <w:marBottom w:val="0"/>
          <w:divBdr>
            <w:top w:val="none" w:sz="0" w:space="0" w:color="auto"/>
            <w:left w:val="none" w:sz="0" w:space="0" w:color="auto"/>
            <w:bottom w:val="none" w:sz="0" w:space="0" w:color="auto"/>
            <w:right w:val="none" w:sz="0" w:space="0" w:color="auto"/>
          </w:divBdr>
        </w:div>
      </w:divsChild>
    </w:div>
    <w:div w:id="1600867599">
      <w:bodyDiv w:val="1"/>
      <w:marLeft w:val="0"/>
      <w:marRight w:val="0"/>
      <w:marTop w:val="0"/>
      <w:marBottom w:val="0"/>
      <w:divBdr>
        <w:top w:val="none" w:sz="0" w:space="0" w:color="auto"/>
        <w:left w:val="none" w:sz="0" w:space="0" w:color="auto"/>
        <w:bottom w:val="none" w:sz="0" w:space="0" w:color="auto"/>
        <w:right w:val="none" w:sz="0" w:space="0" w:color="auto"/>
      </w:divBdr>
    </w:div>
    <w:div w:id="2031759507">
      <w:bodyDiv w:val="1"/>
      <w:marLeft w:val="0"/>
      <w:marRight w:val="0"/>
      <w:marTop w:val="0"/>
      <w:marBottom w:val="0"/>
      <w:divBdr>
        <w:top w:val="none" w:sz="0" w:space="0" w:color="auto"/>
        <w:left w:val="none" w:sz="0" w:space="0" w:color="auto"/>
        <w:bottom w:val="none" w:sz="0" w:space="0" w:color="auto"/>
        <w:right w:val="none" w:sz="0" w:space="0" w:color="auto"/>
      </w:divBdr>
      <w:divsChild>
        <w:div w:id="1925990268">
          <w:marLeft w:val="0"/>
          <w:marRight w:val="0"/>
          <w:marTop w:val="0"/>
          <w:marBottom w:val="0"/>
          <w:divBdr>
            <w:top w:val="none" w:sz="0" w:space="0" w:color="auto"/>
            <w:left w:val="none" w:sz="0" w:space="0" w:color="auto"/>
            <w:bottom w:val="none" w:sz="0" w:space="0" w:color="auto"/>
            <w:right w:val="none" w:sz="0" w:space="0" w:color="auto"/>
          </w:divBdr>
          <w:divsChild>
            <w:div w:id="903178494">
              <w:marLeft w:val="0"/>
              <w:marRight w:val="0"/>
              <w:marTop w:val="0"/>
              <w:marBottom w:val="0"/>
              <w:divBdr>
                <w:top w:val="none" w:sz="0" w:space="0" w:color="auto"/>
                <w:left w:val="none" w:sz="0" w:space="0" w:color="auto"/>
                <w:bottom w:val="none" w:sz="0" w:space="0" w:color="auto"/>
                <w:right w:val="none" w:sz="0" w:space="0" w:color="auto"/>
              </w:divBdr>
              <w:divsChild>
                <w:div w:id="937567172">
                  <w:marLeft w:val="0"/>
                  <w:marRight w:val="0"/>
                  <w:marTop w:val="0"/>
                  <w:marBottom w:val="0"/>
                  <w:divBdr>
                    <w:top w:val="none" w:sz="0" w:space="0" w:color="auto"/>
                    <w:left w:val="none" w:sz="0" w:space="0" w:color="auto"/>
                    <w:bottom w:val="none" w:sz="0" w:space="0" w:color="auto"/>
                    <w:right w:val="none" w:sz="0" w:space="0" w:color="auto"/>
                  </w:divBdr>
                  <w:divsChild>
                    <w:div w:id="3466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acettidonelson\AppData\Local\Microsoft\Office\16.0\DTS\en-US%7b12ECFCE8-E5E6-4395-84CC-0DA7DE3EBA56%7d\%7bB7878AB5-458B-4340-992F-1EFD558C95C4%7dtf16392796_win32.dotx" TargetMode="External"/></Relationships>
</file>

<file path=word/theme/theme1.xml><?xml version="1.0" encoding="utf-8"?>
<a:theme xmlns:a="http://schemas.openxmlformats.org/drawingml/2006/main" name="Theme2">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142D3-A614-4B14-8EE3-BAB85F38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{B7878AB5-458B-4340-992F-1EFD558C95C4}tf16392796_win32</Template>
  <TotalTime>4294967026</TotalTime>
  <Pages>5</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Vandy Pacetti-Donelson</dc:creator>
  <cp:keywords/>
  <dc:description/>
  <cp:lastModifiedBy>Vandy Pacetti-Donelson</cp:lastModifiedBy>
  <cp:revision>5</cp:revision>
  <cp:lastPrinted>2023-03-08T19:23:00Z</cp:lastPrinted>
  <dcterms:created xsi:type="dcterms:W3CDTF">2023-04-11T15:46:00Z</dcterms:created>
  <dcterms:modified xsi:type="dcterms:W3CDTF">2023-04-14T17:13:00Z</dcterms:modified>
</cp:coreProperties>
</file>